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0D" w:rsidRDefault="00C0040D" w:rsidP="004147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14722" w:rsidRPr="00E10066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722">
        <w:rPr>
          <w:rFonts w:ascii="Times New Roman" w:hAnsi="Times New Roman" w:cs="Times New Roman"/>
          <w:b/>
          <w:sz w:val="32"/>
          <w:szCs w:val="32"/>
          <w:lang w:val="en-US"/>
        </w:rPr>
        <w:t>TB</w:t>
      </w:r>
      <w:r w:rsidRPr="00E10066">
        <w:rPr>
          <w:rFonts w:ascii="Times New Roman" w:hAnsi="Times New Roman" w:cs="Times New Roman"/>
          <w:b/>
          <w:sz w:val="32"/>
          <w:szCs w:val="32"/>
        </w:rPr>
        <w:t xml:space="preserve"> 100</w:t>
      </w:r>
    </w:p>
    <w:p w:rsidR="00414722" w:rsidRPr="00E10066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Pr="00E10066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Pr="00E10066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14722">
        <w:rPr>
          <w:rFonts w:ascii="Times New Roman" w:hAnsi="Times New Roman" w:cs="Times New Roman"/>
          <w:b/>
          <w:sz w:val="32"/>
          <w:szCs w:val="32"/>
        </w:rPr>
        <w:t>Руководство пользования</w:t>
      </w: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14722" w:rsidRPr="00EB4C01" w:rsidRDefault="00414722" w:rsidP="00414722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B4C01">
        <w:rPr>
          <w:rFonts w:ascii="Times New Roman" w:hAnsi="Times New Roman" w:cs="Times New Roman"/>
          <w:b/>
          <w:sz w:val="32"/>
          <w:szCs w:val="32"/>
        </w:rPr>
        <w:t>Предупреждение</w:t>
      </w:r>
    </w:p>
    <w:p w:rsidR="00414722" w:rsidRDefault="00414722" w:rsidP="004147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lastRenderedPageBreak/>
        <w:t>Благодарим Вас за покупку этого цифрового инструмента. Для правильного использования, пожалуйста, внимательно прочтите руководство и сохраните его для дальнейшего использования, пожалуйста, внимательно прочтите руководство и сохраните его для дальнейшего использования.</w:t>
      </w:r>
    </w:p>
    <w:p w:rsidR="00414722" w:rsidRDefault="00414722" w:rsidP="004147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1172845</wp:posOffset>
            </wp:positionH>
            <wp:positionV relativeFrom="margin">
              <wp:posOffset>1754505</wp:posOffset>
            </wp:positionV>
            <wp:extent cx="601980" cy="532130"/>
            <wp:effectExtent l="19050" t="0" r="7620" b="0"/>
            <wp:wrapTight wrapText="bothSides">
              <wp:wrapPolygon edited="0">
                <wp:start x="-684" y="0"/>
                <wp:lineTo x="-684" y="20878"/>
                <wp:lineTo x="21873" y="20878"/>
                <wp:lineTo x="21873" y="0"/>
                <wp:lineTo x="-684" y="0"/>
              </wp:wrapPolygon>
            </wp:wrapTight>
            <wp:docPr id="9" name="Рисунок 8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Меры безопасности</w:t>
      </w:r>
    </w:p>
    <w:p w:rsidR="00414722" w:rsidRDefault="00414722" w:rsidP="00414722">
      <w:pPr>
        <w:framePr w:w="10240" w:h="1322" w:hRule="exact" w:hSpace="2443" w:wrap="notBeside" w:vAnchor="text" w:hAnchor="text" w:x="4820" w:y="1"/>
        <w:ind w:left="-1985" w:firstLine="1985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38175" cy="533400"/>
            <wp:effectExtent l="19050" t="0" r="9525" b="0"/>
            <wp:docPr id="11" name="Рисунок 1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722" w:rsidRPr="00EB4C01" w:rsidRDefault="00414722" w:rsidP="00414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C01">
        <w:t xml:space="preserve"> </w:t>
      </w:r>
      <w:r w:rsidRPr="00EB4C01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414722" w:rsidRDefault="00414722" w:rsidP="00414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B4C01">
        <w:rPr>
          <w:rFonts w:ascii="Times New Roman" w:hAnsi="Times New Roman" w:cs="Times New Roman"/>
          <w:sz w:val="24"/>
          <w:szCs w:val="24"/>
        </w:rPr>
        <w:t>ОПАСНОСТЬ ПОРАЖЕНИЯ ТОКОМ НЕ ОТКРЫВАТЬ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722" w:rsidRDefault="00414722" w:rsidP="00414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4722" w:rsidRPr="00E10066" w:rsidRDefault="00414722" w:rsidP="00414722">
      <w:pPr>
        <w:jc w:val="both"/>
        <w:rPr>
          <w:rFonts w:ascii="Times New Roman" w:hAnsi="Times New Roman" w:cs="Times New Roman"/>
        </w:rPr>
      </w:pPr>
      <w:r w:rsidRPr="00EB4C0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3661410</wp:posOffset>
            </wp:positionV>
            <wp:extent cx="609600" cy="533400"/>
            <wp:effectExtent l="19050" t="0" r="0" b="0"/>
            <wp:wrapTight wrapText="bothSides">
              <wp:wrapPolygon edited="0">
                <wp:start x="-675" y="0"/>
                <wp:lineTo x="-675" y="20829"/>
                <wp:lineTo x="21600" y="20829"/>
                <wp:lineTo x="21600" y="0"/>
                <wp:lineTo x="-675" y="0"/>
              </wp:wrapPolygon>
            </wp:wrapTight>
            <wp:docPr id="14" name="Рисунок 8" descr="C:\Users\plus1s\Desktop\ПЕРЕВОДЫ\100$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us1s\Desktop\ПЕРЕВОДЫ\100$\media\image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722" w:rsidRPr="00E10066" w:rsidRDefault="00414722" w:rsidP="00414722">
      <w:pPr>
        <w:jc w:val="center"/>
        <w:rPr>
          <w:rFonts w:ascii="Times New Roman" w:hAnsi="Times New Roman" w:cs="Times New Roman"/>
        </w:rPr>
      </w:pPr>
      <w:r w:rsidRPr="00E10066">
        <w:rPr>
          <w:rFonts w:ascii="Times New Roman" w:hAnsi="Times New Roman" w:cs="Times New Roman"/>
        </w:rPr>
        <w:t>Символ молнии со стрелкой внутри равностороннего треугольника предназначен для предупреждения пользователя о наличии неизолированного "опасного напряжения"</w:t>
      </w:r>
    </w:p>
    <w:p w:rsidR="00414722" w:rsidRPr="00E10066" w:rsidRDefault="00414722" w:rsidP="00414722">
      <w:pPr>
        <w:jc w:val="center"/>
        <w:rPr>
          <w:rFonts w:ascii="Times New Roman" w:hAnsi="Times New Roman" w:cs="Times New Roman"/>
        </w:rPr>
      </w:pPr>
      <w:r w:rsidRPr="00E10066">
        <w:rPr>
          <w:rFonts w:ascii="Times New Roman" w:hAnsi="Times New Roman" w:cs="Times New Roman"/>
        </w:rPr>
        <w:t>В  корпусе изделия, которое может иметь достаточную величину, чтобы представлять опасность поражения электрическим током.</w:t>
      </w:r>
    </w:p>
    <w:p w:rsidR="00414722" w:rsidRPr="00E10066" w:rsidRDefault="00E10066" w:rsidP="00414722">
      <w:pPr>
        <w:jc w:val="both"/>
        <w:rPr>
          <w:rFonts w:ascii="Times New Roman" w:hAnsi="Times New Roman" w:cs="Times New Roman"/>
        </w:rPr>
      </w:pPr>
      <w:r w:rsidRPr="00E10066">
        <w:rPr>
          <w:rFonts w:ascii="Times New Roman" w:hAnsi="Times New Roman" w:cs="Times New Roman"/>
          <w:noProof/>
        </w:rPr>
        <w:drawing>
          <wp:inline distT="0" distB="0" distL="0" distR="0">
            <wp:extent cx="638175" cy="533400"/>
            <wp:effectExtent l="19050" t="0" r="9525" b="0"/>
            <wp:docPr id="1" name="Рисунок 11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0066">
        <w:rPr>
          <w:rFonts w:ascii="Times New Roman" w:hAnsi="Times New Roman" w:cs="Times New Roman"/>
        </w:rPr>
        <w:t>Восклицательный знак внутри равностороннего треугольника предназначен для предупреждения пользователя о наличии важных инструкций по эксплуатации и техническому обслуживанию (ремонту) в руководстве, которое идет в дополнение к изделию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14722" w:rsidRPr="00B216BB" w:rsidRDefault="00414722" w:rsidP="00414722">
      <w:pPr>
        <w:rPr>
          <w:rFonts w:ascii="Times New Roman" w:hAnsi="Times New Roman" w:cs="Times New Roman"/>
          <w:b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lastRenderedPageBreak/>
        <w:t>Важные меры безопасности: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1) Прочитайте эти инструкции.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2) Сохраните эти инструкции.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3) Соблюдайте все предупреждения.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4) Следуйте всем инструкциям.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5) Не используйте этот аппарат вблизи воды.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6) Протирайте только сухой тканью.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7) Не закрывайте вентиляционные отверстия, а также устанавлива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в соответствии с инструкциями изготовителя.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8) Не устанавливайте устройство вблизи источников тепла, таких как радиаторы, обогреватели, печи или другие приборы (включая усилители), которые производят тепло.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9) Не пренебрегайте в целях безопасности поляризованной и</w:t>
      </w:r>
      <w:r>
        <w:rPr>
          <w:rFonts w:ascii="Times New Roman" w:hAnsi="Times New Roman" w:cs="Times New Roman"/>
          <w:sz w:val="24"/>
          <w:szCs w:val="24"/>
        </w:rPr>
        <w:t>ли заземленной штепсельной вилкой</w:t>
      </w:r>
      <w:r w:rsidRPr="00B216BB">
        <w:rPr>
          <w:rFonts w:ascii="Times New Roman" w:hAnsi="Times New Roman" w:cs="Times New Roman"/>
          <w:sz w:val="24"/>
          <w:szCs w:val="24"/>
        </w:rPr>
        <w:t>. Полярная вилка имеет два ножевых контакта, один из которых шире другого. Заземляющая вилка имеет два ножевых контакта и третий контакт заземления. Широкое лезвие или третий контакт заземления служат для Вашей безопасности. Если вилка не подходит к вашей розетке, обратитесь к электрику для замены устаревшей розетки.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10) Защитите шнур питания от наступания или защемления в вилках, розетках, </w:t>
      </w:r>
      <w:r>
        <w:rPr>
          <w:rFonts w:ascii="Times New Roman" w:hAnsi="Times New Roman" w:cs="Times New Roman"/>
          <w:sz w:val="24"/>
          <w:szCs w:val="24"/>
        </w:rPr>
        <w:t>и точке выхода из инструмента</w:t>
      </w:r>
      <w:r w:rsidRPr="00B216BB">
        <w:rPr>
          <w:rFonts w:ascii="Times New Roman" w:hAnsi="Times New Roman" w:cs="Times New Roman"/>
          <w:sz w:val="24"/>
          <w:szCs w:val="24"/>
        </w:rPr>
        <w:t>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11) Используйте только приспособления / принадлежности, указанные производителем.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lastRenderedPageBreak/>
        <w:t xml:space="preserve">12) Используйте только тележку, подставку, штатив, кронштейн или стол, указанные изготовителем или </w:t>
      </w:r>
      <w:r>
        <w:rPr>
          <w:rFonts w:ascii="Times New Roman" w:hAnsi="Times New Roman" w:cs="Times New Roman"/>
          <w:sz w:val="24"/>
          <w:szCs w:val="24"/>
        </w:rPr>
        <w:t xml:space="preserve">которые </w:t>
      </w:r>
      <w:r w:rsidRPr="00B216BB">
        <w:rPr>
          <w:rFonts w:ascii="Times New Roman" w:hAnsi="Times New Roman" w:cs="Times New Roman"/>
          <w:sz w:val="24"/>
          <w:szCs w:val="24"/>
        </w:rPr>
        <w:t>продаются вместе с аппаратом. При использовании тележки соблюдайте осторожность при перемещении тележк</w:t>
      </w:r>
      <w:r>
        <w:rPr>
          <w:rFonts w:ascii="Times New Roman" w:hAnsi="Times New Roman" w:cs="Times New Roman"/>
          <w:sz w:val="24"/>
          <w:szCs w:val="24"/>
        </w:rPr>
        <w:t xml:space="preserve">и / устройства, чтобы избежать повреждений </w:t>
      </w:r>
      <w:r w:rsidRPr="00B216BB">
        <w:rPr>
          <w:rFonts w:ascii="Times New Roman" w:hAnsi="Times New Roman" w:cs="Times New Roman"/>
          <w:sz w:val="24"/>
          <w:szCs w:val="24"/>
        </w:rPr>
        <w:t xml:space="preserve"> при опрокидывании (рисунок 1).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2577465</wp:posOffset>
            </wp:positionH>
            <wp:positionV relativeFrom="paragraph">
              <wp:posOffset>-20320</wp:posOffset>
            </wp:positionV>
            <wp:extent cx="866775" cy="1038225"/>
            <wp:effectExtent l="19050" t="0" r="9525" b="0"/>
            <wp:wrapTight wrapText="bothSides">
              <wp:wrapPolygon edited="0">
                <wp:start x="-475" y="0"/>
                <wp:lineTo x="-475" y="21402"/>
                <wp:lineTo x="21837" y="21402"/>
                <wp:lineTo x="21837" y="0"/>
                <wp:lineTo x="-475" y="0"/>
              </wp:wrapPolygon>
            </wp:wrapTight>
            <wp:docPr id="16" name="Рисунок 9" descr="C:\Users\plus1s\Desktop\ПЕРЕВОДЫ\100$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us1s\Desktop\ПЕРЕВОДЫ\100$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B216BB">
        <w:rPr>
          <w:rFonts w:ascii="Times New Roman" w:hAnsi="Times New Roman" w:cs="Times New Roman"/>
          <w:sz w:val="24"/>
          <w:szCs w:val="24"/>
        </w:rPr>
        <w:t>3) Отключайте устройство от сети во время грозы или когда он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216BB">
        <w:rPr>
          <w:rFonts w:ascii="Times New Roman" w:hAnsi="Times New Roman" w:cs="Times New Roman"/>
          <w:sz w:val="24"/>
          <w:szCs w:val="24"/>
        </w:rPr>
        <w:t xml:space="preserve"> не используется в течение длительного периода времени.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 xml:space="preserve">14)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B216BB">
        <w:rPr>
          <w:rFonts w:ascii="Times New Roman" w:hAnsi="Times New Roman" w:cs="Times New Roman"/>
          <w:sz w:val="24"/>
          <w:szCs w:val="24"/>
        </w:rPr>
        <w:t>юбое техническое обслуживание</w:t>
      </w:r>
      <w:r>
        <w:rPr>
          <w:rFonts w:ascii="Times New Roman" w:hAnsi="Times New Roman" w:cs="Times New Roman"/>
          <w:sz w:val="24"/>
          <w:szCs w:val="24"/>
        </w:rPr>
        <w:t xml:space="preserve"> должно проводится</w:t>
      </w:r>
      <w:r w:rsidRPr="00B216BB">
        <w:rPr>
          <w:rFonts w:ascii="Times New Roman" w:hAnsi="Times New Roman" w:cs="Times New Roman"/>
          <w:sz w:val="24"/>
          <w:szCs w:val="24"/>
        </w:rPr>
        <w:t xml:space="preserve"> квалифицированным обслуживающим персоналом. Обслуживание необходимо, когда устройство было повреждено каким-либо образом, например, шнур питания или вилка повреждены, была пролита жидкость или посторонние предметы попали в устройство, устройство подверглось воздействию дождя или влаги, не работает нормально , или падал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B216BB">
        <w:rPr>
          <w:rFonts w:ascii="Times New Roman" w:hAnsi="Times New Roman" w:cs="Times New Roman"/>
          <w:sz w:val="24"/>
          <w:szCs w:val="24"/>
        </w:rPr>
        <w:t xml:space="preserve"> на пол.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B216BB">
        <w:rPr>
          <w:rFonts w:ascii="Times New Roman" w:hAnsi="Times New Roman" w:cs="Times New Roman"/>
          <w:sz w:val="24"/>
          <w:szCs w:val="24"/>
        </w:rPr>
        <w:t xml:space="preserve"> Для снижения риска возникновения пожара или поражения электрическим током, не подвергайте аппарат воздействию дождя или влаги.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b/>
          <w:sz w:val="24"/>
          <w:szCs w:val="24"/>
        </w:rPr>
        <w:t>ПРЕДУПРЕЖДЕНИЕ:</w:t>
      </w:r>
      <w:r w:rsidRPr="00B216BB">
        <w:rPr>
          <w:rFonts w:ascii="Times New Roman" w:hAnsi="Times New Roman" w:cs="Times New Roman"/>
          <w:sz w:val="24"/>
          <w:szCs w:val="24"/>
        </w:rPr>
        <w:t xml:space="preserve"> Аппарат не должен подвергаться воздействию водяных капель и брызг, и предмет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216BB">
        <w:rPr>
          <w:rFonts w:ascii="Times New Roman" w:hAnsi="Times New Roman" w:cs="Times New Roman"/>
          <w:sz w:val="24"/>
          <w:szCs w:val="24"/>
        </w:rPr>
        <w:t>, наполненны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216BB">
        <w:rPr>
          <w:rFonts w:ascii="Times New Roman" w:hAnsi="Times New Roman" w:cs="Times New Roman"/>
          <w:sz w:val="24"/>
          <w:szCs w:val="24"/>
        </w:rPr>
        <w:t xml:space="preserve"> жидкостью, например, вазы,</w:t>
      </w:r>
      <w:r>
        <w:rPr>
          <w:rFonts w:ascii="Times New Roman" w:hAnsi="Times New Roman" w:cs="Times New Roman"/>
          <w:sz w:val="24"/>
          <w:szCs w:val="24"/>
        </w:rPr>
        <w:t xml:space="preserve"> не</w:t>
      </w:r>
      <w:r w:rsidRPr="00B216BB">
        <w:rPr>
          <w:rFonts w:ascii="Times New Roman" w:hAnsi="Times New Roman" w:cs="Times New Roman"/>
          <w:sz w:val="24"/>
          <w:szCs w:val="24"/>
        </w:rPr>
        <w:t xml:space="preserve"> должны размещ</w:t>
      </w:r>
      <w:r>
        <w:rPr>
          <w:rFonts w:ascii="Times New Roman" w:hAnsi="Times New Roman" w:cs="Times New Roman"/>
          <w:sz w:val="24"/>
          <w:szCs w:val="24"/>
        </w:rPr>
        <w:t xml:space="preserve">аться на </w:t>
      </w:r>
      <w:r w:rsidRPr="00B216BB">
        <w:rPr>
          <w:rFonts w:ascii="Times New Roman" w:hAnsi="Times New Roman" w:cs="Times New Roman"/>
          <w:sz w:val="24"/>
          <w:szCs w:val="24"/>
        </w:rPr>
        <w:t>устройстве.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lastRenderedPageBreak/>
        <w:t>Всегда убедитесь, что батаре</w:t>
      </w:r>
      <w:r>
        <w:rPr>
          <w:rFonts w:ascii="Times New Roman" w:hAnsi="Times New Roman" w:cs="Times New Roman"/>
          <w:sz w:val="24"/>
          <w:szCs w:val="24"/>
        </w:rPr>
        <w:t>йки</w:t>
      </w:r>
      <w:r w:rsidRPr="00B216BB">
        <w:rPr>
          <w:rFonts w:ascii="Times New Roman" w:hAnsi="Times New Roman" w:cs="Times New Roman"/>
          <w:sz w:val="24"/>
          <w:szCs w:val="24"/>
        </w:rPr>
        <w:t xml:space="preserve"> вставлены в </w:t>
      </w:r>
      <w:r>
        <w:rPr>
          <w:rFonts w:ascii="Times New Roman" w:hAnsi="Times New Roman" w:cs="Times New Roman"/>
          <w:sz w:val="24"/>
          <w:szCs w:val="24"/>
        </w:rPr>
        <w:t>соответствии с полярностью +/-.</w:t>
      </w:r>
    </w:p>
    <w:p w:rsidR="00414722" w:rsidRPr="00B216BB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Всегда заменяйте все батаре</w:t>
      </w:r>
      <w:r>
        <w:rPr>
          <w:rFonts w:ascii="Times New Roman" w:hAnsi="Times New Roman" w:cs="Times New Roman"/>
          <w:sz w:val="24"/>
          <w:szCs w:val="24"/>
        </w:rPr>
        <w:t>йки</w:t>
      </w:r>
      <w:r w:rsidRPr="00B216BB">
        <w:rPr>
          <w:rFonts w:ascii="Times New Roman" w:hAnsi="Times New Roman" w:cs="Times New Roman"/>
          <w:sz w:val="24"/>
          <w:szCs w:val="24"/>
        </w:rPr>
        <w:t xml:space="preserve"> одновременно. Не используйте новые батаре</w:t>
      </w:r>
      <w:r>
        <w:rPr>
          <w:rFonts w:ascii="Times New Roman" w:hAnsi="Times New Roman" w:cs="Times New Roman"/>
          <w:sz w:val="24"/>
          <w:szCs w:val="24"/>
        </w:rPr>
        <w:t>йки</w:t>
      </w:r>
      <w:r w:rsidRPr="00B216BB">
        <w:rPr>
          <w:rFonts w:ascii="Times New Roman" w:hAnsi="Times New Roman" w:cs="Times New Roman"/>
          <w:sz w:val="24"/>
          <w:szCs w:val="24"/>
        </w:rPr>
        <w:t xml:space="preserve"> вместе со старыми. Кроме того, не используйте батаре</w:t>
      </w:r>
      <w:r>
        <w:rPr>
          <w:rFonts w:ascii="Times New Roman" w:hAnsi="Times New Roman" w:cs="Times New Roman"/>
          <w:sz w:val="24"/>
          <w:szCs w:val="24"/>
        </w:rPr>
        <w:t>йки</w:t>
      </w:r>
      <w:r w:rsidRPr="00B216BB">
        <w:rPr>
          <w:rFonts w:ascii="Times New Roman" w:hAnsi="Times New Roman" w:cs="Times New Roman"/>
          <w:sz w:val="24"/>
          <w:szCs w:val="24"/>
        </w:rPr>
        <w:t xml:space="preserve"> разных типов, так как это может привести к перегреву, пожару или протеканию батар</w:t>
      </w:r>
      <w:r>
        <w:rPr>
          <w:rFonts w:ascii="Times New Roman" w:hAnsi="Times New Roman" w:cs="Times New Roman"/>
          <w:sz w:val="24"/>
          <w:szCs w:val="24"/>
        </w:rPr>
        <w:t>еек</w:t>
      </w:r>
      <w:r w:rsidRPr="00B216BB">
        <w:rPr>
          <w:rFonts w:ascii="Times New Roman" w:hAnsi="Times New Roman" w:cs="Times New Roman"/>
          <w:sz w:val="24"/>
          <w:szCs w:val="24"/>
        </w:rPr>
        <w:t>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  <w:r w:rsidRPr="00B216BB">
        <w:rPr>
          <w:rFonts w:ascii="Times New Roman" w:hAnsi="Times New Roman" w:cs="Times New Roman"/>
          <w:sz w:val="24"/>
          <w:szCs w:val="24"/>
        </w:rPr>
        <w:t>Извлеките батаре</w:t>
      </w:r>
      <w:r>
        <w:rPr>
          <w:rFonts w:ascii="Times New Roman" w:hAnsi="Times New Roman" w:cs="Times New Roman"/>
          <w:sz w:val="24"/>
          <w:szCs w:val="24"/>
        </w:rPr>
        <w:t>йки</w:t>
      </w:r>
      <w:r w:rsidRPr="00B216BB">
        <w:rPr>
          <w:rFonts w:ascii="Times New Roman" w:hAnsi="Times New Roman" w:cs="Times New Roman"/>
          <w:sz w:val="24"/>
          <w:szCs w:val="24"/>
        </w:rPr>
        <w:t xml:space="preserve"> из прибора, если он не будет использоваться в течение длительного времени.</w:t>
      </w:r>
    </w:p>
    <w:p w:rsidR="00414722" w:rsidRDefault="00414722" w:rsidP="00414722">
      <w:pPr>
        <w:rPr>
          <w:rFonts w:ascii="Times New Roman" w:hAnsi="Times New Roman" w:cs="Times New Roman"/>
          <w:sz w:val="24"/>
          <w:szCs w:val="24"/>
        </w:rPr>
      </w:pPr>
    </w:p>
    <w:p w:rsidR="00414722" w:rsidRDefault="00414722" w:rsidP="00414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 за использование нашей цифровой клавиатуры</w:t>
      </w:r>
    </w:p>
    <w:p w:rsidR="00414722" w:rsidRDefault="00414722" w:rsidP="004147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инструмент - это высококачественная электронная клавиатура с 61 стандартными чувствительными к нажатию клавишами, и которая использует самые передовые технологии генерации тона РСМ, а также высококачественный ЦСП (цифровой сигнальный процессор). В ней есть 100 стилей аккомпанемента, которые  можно использовать для создание полно-оркестрового авто аккомпанемента. Мульти-функциональный LCD</w:t>
      </w:r>
      <w:r w:rsidRPr="00414722">
        <w:rPr>
          <w:rFonts w:ascii="Times New Roman" w:hAnsi="Times New Roman" w:cs="Times New Roman"/>
          <w:sz w:val="24"/>
          <w:szCs w:val="24"/>
        </w:rPr>
        <w:t xml:space="preserve"> (мульти дисплей) </w:t>
      </w:r>
      <w:r>
        <w:rPr>
          <w:rFonts w:ascii="Times New Roman" w:hAnsi="Times New Roman" w:cs="Times New Roman"/>
          <w:sz w:val="24"/>
          <w:szCs w:val="24"/>
        </w:rPr>
        <w:t xml:space="preserve">позволяет легко понять информацию о различных настройках вашего инструмента. </w:t>
      </w:r>
    </w:p>
    <w:p w:rsidR="00414722" w:rsidRDefault="00414722" w:rsidP="004147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советуем вам прочитать очень внимательно руководство пользования, чтобы вы могли получить максимальное удовольствие и отличное исполнение от нашей электронной клавиатуры. </w:t>
      </w:r>
    </w:p>
    <w:p w:rsidR="00414722" w:rsidRDefault="00414722" w:rsidP="00414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4722" w:rsidRDefault="00414722" w:rsidP="00414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414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4722" w:rsidRPr="005E7F39" w:rsidRDefault="005E7F39" w:rsidP="004147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7F3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E7F39" w:rsidRPr="005E7F39" w:rsidRDefault="00C0040D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 w:rsidRPr="005E7F39">
        <w:rPr>
          <w:sz w:val="24"/>
          <w:szCs w:val="24"/>
        </w:rPr>
        <w:fldChar w:fldCharType="begin"/>
      </w:r>
      <w:r w:rsidR="005E7F39" w:rsidRPr="005E7F39">
        <w:rPr>
          <w:sz w:val="24"/>
          <w:szCs w:val="24"/>
        </w:rPr>
        <w:instrText xml:space="preserve"> </w:instrText>
      </w:r>
      <w:r w:rsidR="005E7F39" w:rsidRPr="005E7F39">
        <w:rPr>
          <w:sz w:val="24"/>
          <w:szCs w:val="24"/>
          <w:lang w:val="en-US"/>
        </w:rPr>
        <w:instrText>TOC</w:instrText>
      </w:r>
      <w:r w:rsidR="005E7F39" w:rsidRPr="005E7F39">
        <w:rPr>
          <w:sz w:val="24"/>
          <w:szCs w:val="24"/>
        </w:rPr>
        <w:instrText xml:space="preserve"> \</w:instrText>
      </w:r>
      <w:r w:rsidR="005E7F39" w:rsidRPr="005E7F39">
        <w:rPr>
          <w:sz w:val="24"/>
          <w:szCs w:val="24"/>
          <w:lang w:val="en-US"/>
        </w:rPr>
        <w:instrText>o</w:instrText>
      </w:r>
      <w:r w:rsidR="005E7F39" w:rsidRPr="005E7F39">
        <w:rPr>
          <w:sz w:val="24"/>
          <w:szCs w:val="24"/>
        </w:rPr>
        <w:instrText xml:space="preserve"> "1-5" \</w:instrText>
      </w:r>
      <w:r w:rsidR="005E7F39" w:rsidRPr="005E7F39">
        <w:rPr>
          <w:sz w:val="24"/>
          <w:szCs w:val="24"/>
          <w:lang w:val="en-US"/>
        </w:rPr>
        <w:instrText>h</w:instrText>
      </w:r>
      <w:r w:rsidR="005E7F39" w:rsidRPr="005E7F39">
        <w:rPr>
          <w:sz w:val="24"/>
          <w:szCs w:val="24"/>
        </w:rPr>
        <w:instrText xml:space="preserve"> \</w:instrText>
      </w:r>
      <w:r w:rsidR="005E7F39" w:rsidRPr="005E7F39">
        <w:rPr>
          <w:sz w:val="24"/>
          <w:szCs w:val="24"/>
          <w:lang w:val="en-US"/>
        </w:rPr>
        <w:instrText>z</w:instrText>
      </w:r>
      <w:r w:rsidR="005E7F39" w:rsidRPr="005E7F39">
        <w:rPr>
          <w:sz w:val="24"/>
          <w:szCs w:val="24"/>
        </w:rPr>
        <w:instrText xml:space="preserve"> </w:instrText>
      </w:r>
      <w:r w:rsidRPr="005E7F39">
        <w:rPr>
          <w:sz w:val="24"/>
          <w:szCs w:val="24"/>
        </w:rPr>
        <w:fldChar w:fldCharType="separate"/>
      </w:r>
      <w:r w:rsidR="005E7F39">
        <w:rPr>
          <w:color w:val="000000"/>
          <w:sz w:val="24"/>
          <w:szCs w:val="24"/>
        </w:rPr>
        <w:t>Содержание</w:t>
      </w:r>
      <w:r w:rsidR="005E7F39" w:rsidRPr="005E7F39">
        <w:rPr>
          <w:color w:val="000000"/>
          <w:sz w:val="24"/>
          <w:szCs w:val="24"/>
        </w:rPr>
        <w:t xml:space="preserve"> </w:t>
      </w:r>
      <w:r w:rsidR="005E7F39" w:rsidRPr="005E7F39">
        <w:rPr>
          <w:color w:val="000000"/>
          <w:sz w:val="24"/>
          <w:szCs w:val="24"/>
        </w:rPr>
        <w:tab/>
        <w:t xml:space="preserve"> 1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Панель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2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 w:rsidRPr="005E7F39">
        <w:rPr>
          <w:color w:val="000000"/>
          <w:sz w:val="24"/>
          <w:szCs w:val="24"/>
          <w:lang w:val="en-US"/>
        </w:rPr>
        <w:t>LCD</w:t>
      </w:r>
      <w:r w:rsidRPr="005E7F3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дисплей 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4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Основные операции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5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 w:rsidRPr="005E7F39">
        <w:rPr>
          <w:color w:val="000000"/>
          <w:sz w:val="24"/>
          <w:szCs w:val="24"/>
        </w:rPr>
        <w:t>Включение питания</w:t>
      </w:r>
      <w:r w:rsidRPr="005E7F39">
        <w:rPr>
          <w:color w:val="000000"/>
          <w:sz w:val="24"/>
          <w:szCs w:val="24"/>
        </w:rPr>
        <w:tab/>
        <w:t xml:space="preserve"> 5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 w:rsidRPr="005E7F39">
        <w:rPr>
          <w:color w:val="000000"/>
          <w:sz w:val="24"/>
          <w:szCs w:val="24"/>
        </w:rPr>
        <w:t xml:space="preserve">Порт для наушников </w:t>
      </w:r>
      <w:r w:rsidRPr="005E7F39">
        <w:rPr>
          <w:color w:val="000000"/>
          <w:sz w:val="24"/>
          <w:szCs w:val="24"/>
        </w:rPr>
        <w:tab/>
        <w:t xml:space="preserve"> 5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 w:rsidRPr="005E7F39">
        <w:rPr>
          <w:color w:val="000000"/>
          <w:sz w:val="24"/>
          <w:szCs w:val="24"/>
        </w:rPr>
        <w:t xml:space="preserve">Установка пюпитра </w:t>
      </w:r>
      <w:r w:rsidRPr="005E7F39">
        <w:rPr>
          <w:color w:val="000000"/>
          <w:sz w:val="24"/>
          <w:szCs w:val="24"/>
        </w:rPr>
        <w:tab/>
        <w:t xml:space="preserve"> 5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Настройка основной громкости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6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Демо игра 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6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Тембры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7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Выбор тембра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7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тембр/стиль</w:t>
      </w:r>
      <w:r w:rsidRPr="005E7F39">
        <w:rPr>
          <w:color w:val="000000"/>
          <w:sz w:val="24"/>
          <w:szCs w:val="24"/>
        </w:rPr>
        <w:tab/>
        <w:t xml:space="preserve"> 7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KBD режим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 xml:space="preserve"> 8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Эффект</w:t>
      </w:r>
      <w:r w:rsidRPr="005E7F39">
        <w:rPr>
          <w:color w:val="000000"/>
          <w:sz w:val="24"/>
          <w:szCs w:val="24"/>
        </w:rPr>
        <w:tab/>
        <w:t>10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Цифровой эффект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>10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контроля темпа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>10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транспонирования</w:t>
      </w:r>
      <w:r w:rsidRPr="005E7F39">
        <w:rPr>
          <w:color w:val="000000"/>
          <w:sz w:val="24"/>
          <w:szCs w:val="24"/>
        </w:rPr>
        <w:tab/>
        <w:t>11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настройки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>11</w:t>
      </w:r>
    </w:p>
    <w:p w:rsidR="005E7F39" w:rsidRPr="005E7F39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нажатия</w:t>
      </w:r>
      <w:r w:rsidRPr="005E7F39">
        <w:rPr>
          <w:color w:val="000000"/>
          <w:sz w:val="24"/>
          <w:szCs w:val="24"/>
        </w:rPr>
        <w:t xml:space="preserve"> </w:t>
      </w:r>
      <w:r w:rsidRPr="005E7F39">
        <w:rPr>
          <w:color w:val="000000"/>
          <w:sz w:val="24"/>
          <w:szCs w:val="24"/>
        </w:rPr>
        <w:tab/>
        <w:t>12</w:t>
      </w:r>
    </w:p>
    <w:p w:rsidR="005E7F39" w:rsidRPr="007A026E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сустейн</w:t>
      </w:r>
      <w:r w:rsidRPr="007A026E">
        <w:rPr>
          <w:color w:val="000000"/>
          <w:sz w:val="24"/>
          <w:szCs w:val="24"/>
        </w:rPr>
        <w:t xml:space="preserve"> </w:t>
      </w:r>
      <w:r w:rsidRPr="007A026E">
        <w:rPr>
          <w:color w:val="000000"/>
          <w:sz w:val="24"/>
          <w:szCs w:val="24"/>
        </w:rPr>
        <w:tab/>
        <w:t>13</w:t>
      </w:r>
    </w:p>
    <w:p w:rsidR="005E7F39" w:rsidRPr="007A026E" w:rsidRDefault="005E7F39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Кнопка эффект</w:t>
      </w:r>
      <w:r w:rsidRPr="007A026E">
        <w:rPr>
          <w:color w:val="000000"/>
          <w:sz w:val="24"/>
          <w:szCs w:val="24"/>
        </w:rPr>
        <w:t xml:space="preserve"> </w:t>
      </w:r>
      <w:r w:rsidRPr="007A026E">
        <w:rPr>
          <w:color w:val="000000"/>
          <w:sz w:val="24"/>
          <w:szCs w:val="24"/>
        </w:rPr>
        <w:tab/>
        <w:t>13</w:t>
      </w:r>
    </w:p>
    <w:p w:rsidR="005E7F39" w:rsidRPr="007A026E" w:rsidRDefault="007A026E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 w:rsidRPr="007A026E">
        <w:rPr>
          <w:color w:val="000000"/>
          <w:sz w:val="24"/>
          <w:szCs w:val="24"/>
        </w:rPr>
        <w:t>Кнопка</w:t>
      </w:r>
      <w:r w:rsidR="005E7F39" w:rsidRPr="007A026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</w:t>
      </w:r>
      <w:r w:rsidRPr="007A026E">
        <w:rPr>
          <w:color w:val="000000"/>
          <w:sz w:val="24"/>
          <w:szCs w:val="24"/>
        </w:rPr>
        <w:t>ккорд</w:t>
      </w:r>
      <w:r w:rsidR="005E7F39" w:rsidRPr="007A026E">
        <w:rPr>
          <w:color w:val="000000"/>
          <w:sz w:val="24"/>
          <w:szCs w:val="24"/>
        </w:rPr>
        <w:tab/>
        <w:t>14</w:t>
      </w:r>
    </w:p>
    <w:p w:rsidR="005E7F39" w:rsidRPr="004C381F" w:rsidRDefault="007A026E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А</w:t>
      </w:r>
      <w:r w:rsidRPr="004C381F">
        <w:rPr>
          <w:color w:val="000000"/>
          <w:sz w:val="24"/>
          <w:szCs w:val="24"/>
        </w:rPr>
        <w:t>вто</w:t>
      </w:r>
      <w:r w:rsidR="004C381F">
        <w:rPr>
          <w:color w:val="000000"/>
          <w:sz w:val="24"/>
          <w:szCs w:val="24"/>
        </w:rPr>
        <w:t xml:space="preserve"> </w:t>
      </w:r>
      <w:r w:rsidRPr="004C381F">
        <w:rPr>
          <w:color w:val="000000"/>
          <w:sz w:val="24"/>
          <w:szCs w:val="24"/>
        </w:rPr>
        <w:t>аккомпанемент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15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Выбор стиля</w:t>
      </w:r>
      <w:r w:rsidR="005E7F39" w:rsidRPr="004C381F">
        <w:rPr>
          <w:color w:val="000000"/>
          <w:sz w:val="24"/>
          <w:szCs w:val="24"/>
        </w:rPr>
        <w:tab/>
        <w:t>15</w:t>
      </w:r>
    </w:p>
    <w:p w:rsidR="005E7F39" w:rsidRPr="00E10066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Начало</w:t>
      </w:r>
      <w:r w:rsidRPr="00E1006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стиля</w:t>
      </w:r>
      <w:r w:rsidR="005E7F39" w:rsidRPr="00E10066">
        <w:rPr>
          <w:color w:val="000000"/>
          <w:sz w:val="24"/>
          <w:szCs w:val="24"/>
        </w:rPr>
        <w:t xml:space="preserve"> </w:t>
      </w:r>
      <w:r w:rsidR="005E7F39" w:rsidRPr="00E10066">
        <w:rPr>
          <w:color w:val="000000"/>
          <w:sz w:val="24"/>
          <w:szCs w:val="24"/>
        </w:rPr>
        <w:tab/>
        <w:t>16</w:t>
      </w:r>
    </w:p>
    <w:p w:rsidR="005E7F39" w:rsidRPr="00E10066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Остановка</w:t>
      </w:r>
      <w:r w:rsidRPr="00E1006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стиля</w:t>
      </w:r>
      <w:r w:rsidR="005E7F39" w:rsidRPr="00E10066">
        <w:rPr>
          <w:color w:val="000000"/>
          <w:sz w:val="24"/>
          <w:szCs w:val="24"/>
        </w:rPr>
        <w:tab/>
        <w:t>17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Начало/окончание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17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Заполнение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18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Громкость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18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Метроном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19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Настройки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20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Запись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30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Запись</w:t>
      </w:r>
      <w:r w:rsidR="005E7F39" w:rsidRPr="004C381F">
        <w:rPr>
          <w:color w:val="000000"/>
          <w:sz w:val="24"/>
          <w:szCs w:val="24"/>
        </w:rPr>
        <w:tab/>
        <w:t xml:space="preserve"> 30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Прослушивание вашей записи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30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Функция обучения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31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Словарь аккордов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33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>
        <w:rPr>
          <w:color w:val="000000"/>
          <w:sz w:val="24"/>
          <w:szCs w:val="24"/>
        </w:rPr>
        <w:t>Приложение</w:t>
      </w:r>
      <w:r w:rsidR="005E7F39" w:rsidRPr="004C381F">
        <w:rPr>
          <w:color w:val="000000"/>
          <w:sz w:val="24"/>
          <w:szCs w:val="24"/>
        </w:rPr>
        <w:tab/>
        <w:t>34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Авто аккомпанемент расстановка пальцев </w:t>
      </w:r>
      <w:r w:rsidR="005E7F39" w:rsidRPr="004C381F">
        <w:rPr>
          <w:color w:val="000000"/>
          <w:sz w:val="24"/>
          <w:szCs w:val="24"/>
        </w:rPr>
        <w:tab/>
        <w:t>34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>Список тембров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36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48"/>
        </w:tabs>
        <w:ind w:left="18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Список стилей 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37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 w:rsidRPr="004C381F">
        <w:rPr>
          <w:color w:val="000000"/>
          <w:sz w:val="24"/>
          <w:szCs w:val="24"/>
        </w:rPr>
        <w:t>Советы по устранению неполадок</w:t>
      </w:r>
      <w:r w:rsidR="005E7F39" w:rsidRPr="004C381F">
        <w:rPr>
          <w:color w:val="000000"/>
          <w:sz w:val="24"/>
          <w:szCs w:val="24"/>
        </w:rPr>
        <w:t xml:space="preserve"> </w:t>
      </w:r>
      <w:r w:rsidR="005E7F39" w:rsidRPr="004C381F">
        <w:rPr>
          <w:color w:val="000000"/>
          <w:sz w:val="24"/>
          <w:szCs w:val="24"/>
        </w:rPr>
        <w:tab/>
        <w:t>38</w:t>
      </w:r>
    </w:p>
    <w:p w:rsidR="005E7F39" w:rsidRPr="004C381F" w:rsidRDefault="004C381F" w:rsidP="005E7F39">
      <w:pPr>
        <w:pStyle w:val="a6"/>
        <w:shd w:val="clear" w:color="auto" w:fill="auto"/>
        <w:tabs>
          <w:tab w:val="right" w:leader="dot" w:pos="5554"/>
        </w:tabs>
        <w:ind w:left="20"/>
        <w:rPr>
          <w:sz w:val="24"/>
          <w:szCs w:val="24"/>
        </w:rPr>
      </w:pPr>
      <w:r w:rsidRPr="004C381F">
        <w:rPr>
          <w:color w:val="000000"/>
          <w:sz w:val="24"/>
          <w:szCs w:val="24"/>
        </w:rPr>
        <w:t>Характеристики</w:t>
      </w:r>
      <w:r w:rsidR="005E7F39" w:rsidRPr="004C381F">
        <w:rPr>
          <w:color w:val="000000"/>
          <w:sz w:val="24"/>
          <w:szCs w:val="24"/>
        </w:rPr>
        <w:tab/>
        <w:t>39</w:t>
      </w:r>
      <w:r w:rsidR="00C0040D" w:rsidRPr="005E7F39">
        <w:rPr>
          <w:sz w:val="24"/>
          <w:szCs w:val="24"/>
        </w:rPr>
        <w:fldChar w:fldCharType="end"/>
      </w:r>
    </w:p>
    <w:p w:rsidR="00414722" w:rsidRPr="004C381F" w:rsidRDefault="00414722" w:rsidP="004147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Pr="00F54FA5" w:rsidRDefault="00E10066" w:rsidP="00E10066">
      <w:pPr>
        <w:pStyle w:val="10"/>
        <w:keepNext/>
        <w:keepLines/>
        <w:shd w:val="clear" w:color="auto" w:fill="auto"/>
        <w:spacing w:after="1074"/>
      </w:pPr>
      <w:r>
        <w:lastRenderedPageBreak/>
        <w:t>Панель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00"/>
        </w:tabs>
        <w:spacing w:before="0"/>
        <w:ind w:left="1180"/>
      </w:pPr>
      <w:r w:rsidRPr="00421EE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9.8pt;margin-top:-8.95pt;width:117.7pt;height:222.2pt;z-index:-251652096;mso-wrap-distance-left:61.25pt;mso-wrap-distance-right:5pt;mso-wrap-distance-bottom:112.8pt;mso-position-horizontal-relative:margin" filled="f" stroked="f">
            <v:textbox style="mso-fit-shape-to-text:t" inset="0,0,0,0">
              <w:txbxContent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8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Настройки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82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Словарь аккордов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7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Демо игра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301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3 Steps кнопка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 xml:space="preserve">Запись 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Игра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 w:after="400"/>
                    <w:ind w:firstLine="0"/>
                  </w:pPr>
                  <w:r>
                    <w:rPr>
                      <w:rStyle w:val="6Exact"/>
                    </w:rPr>
                    <w:t>LCD дислпей</w:t>
                  </w:r>
                </w:p>
                <w:p w:rsidR="008A7D92" w:rsidRPr="00F54FA5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/>
                    <w:ind w:firstLine="0"/>
                    <w:rPr>
                      <w:rStyle w:val="4Exact"/>
                      <w:b w:val="0"/>
                      <w:bCs w:val="0"/>
                      <w:sz w:val="20"/>
                      <w:szCs w:val="20"/>
                      <w:lang w:val="en-US"/>
                    </w:rPr>
                  </w:pPr>
                  <w:r w:rsidRPr="00F54FA5">
                    <w:rPr>
                      <w:rStyle w:val="4Exact"/>
                    </w:rPr>
                    <w:t>Задняя панель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Phones</w:t>
                  </w:r>
                </w:p>
                <w:p w:rsidR="008A7D92" w:rsidRDefault="008A7D92" w:rsidP="00E10066">
                  <w:pPr>
                    <w:pStyle w:val="60"/>
                    <w:numPr>
                      <w:ilvl w:val="0"/>
                      <w:numId w:val="1"/>
                    </w:numPr>
                    <w:shd w:val="clear" w:color="auto" w:fill="auto"/>
                    <w:tabs>
                      <w:tab w:val="left" w:pos="297"/>
                    </w:tabs>
                    <w:spacing w:before="0"/>
                    <w:ind w:firstLine="0"/>
                  </w:pPr>
                  <w:r>
                    <w:rPr>
                      <w:rStyle w:val="6Exact"/>
                    </w:rPr>
                    <w:t>DC 12V</w:t>
                  </w:r>
                </w:p>
              </w:txbxContent>
            </v:textbox>
            <w10:wrap type="square" side="left" anchorx="margin"/>
          </v:shape>
        </w:pict>
      </w:r>
      <w:r>
        <w:t>Кнопка питания</w:t>
      </w:r>
    </w:p>
    <w:p w:rsidR="00E10066" w:rsidRPr="00F54FA5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  <w:rPr>
          <w:lang w:val="en-US"/>
        </w:rPr>
      </w:pPr>
      <w:r w:rsidRPr="00F54FA5">
        <w:t>Главный регулятор громкости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ACC.Кнопка громкости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Кнопка Темпа</w:t>
      </w:r>
    </w:p>
    <w:p w:rsidR="00E10066" w:rsidRPr="00F54FA5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  <w:rPr>
          <w:lang w:val="en-US"/>
        </w:rPr>
      </w:pPr>
      <w:r w:rsidRPr="00F54FA5">
        <w:t>Кнопка Trans./Tune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KBD. Режим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Кнопка нажатие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Сустейн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219"/>
        </w:tabs>
        <w:spacing w:before="0"/>
        <w:ind w:left="1180"/>
      </w:pPr>
      <w:r>
        <w:t>Эффект</w:t>
      </w:r>
    </w:p>
    <w:p w:rsidR="00E10066" w:rsidRPr="00F54FA5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  <w:rPr>
          <w:lang w:val="en-US"/>
        </w:rPr>
      </w:pPr>
      <w:r w:rsidRPr="00F54FA5">
        <w:t>Аккорд</w:t>
      </w:r>
    </w:p>
    <w:p w:rsidR="00E10066" w:rsidRPr="00F54FA5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  <w:rPr>
          <w:lang w:val="en-US"/>
        </w:rPr>
      </w:pPr>
      <w:r>
        <w:t>Синхронная кнопка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</w:pPr>
      <w:r>
        <w:t>Старт/Стоп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</w:pPr>
      <w:r>
        <w:t>Введение/Окончан.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</w:pPr>
      <w:r>
        <w:t>Метроном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/>
      </w:pPr>
      <w:r>
        <w:t>Тембр</w:t>
      </w:r>
      <w:r w:rsidRPr="00F54FA5">
        <w:rPr>
          <w:lang w:val="en-US"/>
        </w:rPr>
        <w:t>/</w:t>
      </w:r>
      <w:r>
        <w:t>Стиль (Левая/правая) кнопка</w:t>
      </w:r>
    </w:p>
    <w:p w:rsidR="00E10066" w:rsidRDefault="00E10066" w:rsidP="00E10066">
      <w:pPr>
        <w:pStyle w:val="60"/>
        <w:numPr>
          <w:ilvl w:val="0"/>
          <w:numId w:val="2"/>
        </w:numPr>
        <w:shd w:val="clear" w:color="auto" w:fill="auto"/>
        <w:tabs>
          <w:tab w:val="left" w:pos="1300"/>
        </w:tabs>
        <w:spacing w:before="0"/>
        <w:ind w:left="1180" w:right="3200"/>
        <w:sectPr w:rsidR="00E10066" w:rsidSect="00E10066">
          <w:pgSz w:w="8400" w:h="11900"/>
          <w:pgMar w:top="1046" w:right="722" w:bottom="709" w:left="784" w:header="0" w:footer="3" w:gutter="0"/>
          <w:cols w:space="720"/>
          <w:noEndnote/>
          <w:docGrid w:linePitch="360"/>
        </w:sectPr>
      </w:pPr>
      <w:r>
        <w:t xml:space="preserve">[+] </w:t>
      </w:r>
      <w:r>
        <w:rPr>
          <w:lang w:bidi="ru-RU"/>
        </w:rPr>
        <w:t xml:space="preserve">/ </w:t>
      </w:r>
      <w:r>
        <w:t>[-] кнопки [0] - [9] кнопки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-708660</wp:posOffset>
            </wp:positionH>
            <wp:positionV relativeFrom="paragraph">
              <wp:posOffset>66040</wp:posOffset>
            </wp:positionV>
            <wp:extent cx="5939155" cy="3667125"/>
            <wp:effectExtent l="19050" t="0" r="4445" b="0"/>
            <wp:wrapNone/>
            <wp:docPr id="3" name="Рисунок 3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81F" w:rsidRDefault="004C381F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7D6" w:rsidRDefault="002557D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066">
        <w:rPr>
          <w:rFonts w:ascii="Times New Roman" w:hAnsi="Times New Roman" w:cs="Times New Roman"/>
          <w:b/>
          <w:sz w:val="24"/>
          <w:szCs w:val="24"/>
        </w:rPr>
        <w:t>ПАНЕЛЬ</w:t>
      </w:r>
    </w:p>
    <w:p w:rsidR="00E10066" w:rsidRPr="00E10066" w:rsidRDefault="00E10066" w:rsidP="00E10066">
      <w:pPr>
        <w:pStyle w:val="10"/>
        <w:keepNext/>
        <w:keepLines/>
        <w:shd w:val="clear" w:color="auto" w:fill="auto"/>
        <w:spacing w:after="802"/>
        <w:rPr>
          <w:rFonts w:ascii="Times New Roman" w:hAnsi="Times New Roman" w:cs="Times New Roman"/>
          <w:sz w:val="24"/>
          <w:szCs w:val="24"/>
        </w:rPr>
      </w:pPr>
      <w:bookmarkStart w:id="0" w:name="bookmark4"/>
      <w:r w:rsidRPr="00E10066">
        <w:rPr>
          <w:rFonts w:ascii="Times New Roman" w:hAnsi="Times New Roman" w:cs="Times New Roman"/>
          <w:sz w:val="24"/>
          <w:szCs w:val="24"/>
        </w:rPr>
        <w:t xml:space="preserve">LCD </w:t>
      </w:r>
      <w:bookmarkEnd w:id="0"/>
      <w:r w:rsidRPr="00E10066">
        <w:rPr>
          <w:rFonts w:ascii="Times New Roman" w:hAnsi="Times New Roman" w:cs="Times New Roman"/>
          <w:sz w:val="24"/>
          <w:szCs w:val="24"/>
        </w:rPr>
        <w:t>дисплей</w:t>
      </w:r>
    </w:p>
    <w:p w:rsidR="00E10066" w:rsidRPr="00E10066" w:rsidRDefault="00E10066" w:rsidP="00E10066">
      <w:pPr>
        <w:pStyle w:val="20"/>
        <w:keepNext/>
        <w:keepLines/>
        <w:shd w:val="clear" w:color="auto" w:fill="auto"/>
        <w:ind w:left="180"/>
        <w:rPr>
          <w:sz w:val="24"/>
          <w:szCs w:val="24"/>
        </w:rPr>
      </w:pPr>
      <w:bookmarkStart w:id="1" w:name="bookmark5"/>
      <w:r w:rsidRPr="00E10066">
        <w:rPr>
          <w:sz w:val="24"/>
          <w:szCs w:val="24"/>
        </w:rPr>
        <w:t xml:space="preserve">LCD </w:t>
      </w:r>
      <w:bookmarkEnd w:id="1"/>
      <w:r w:rsidRPr="00E10066">
        <w:rPr>
          <w:sz w:val="24"/>
          <w:szCs w:val="24"/>
        </w:rPr>
        <w:t>дипслей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05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ТЕМБР</w:t>
      </w:r>
      <w:r w:rsidRPr="00E10066">
        <w:rPr>
          <w:sz w:val="24"/>
          <w:szCs w:val="24"/>
          <w:lang w:val="en-US"/>
        </w:rPr>
        <w:t>\</w:t>
      </w:r>
      <w:r w:rsidRPr="00E10066">
        <w:rPr>
          <w:sz w:val="24"/>
          <w:szCs w:val="24"/>
        </w:rPr>
        <w:t>СТИЛЬ/ДЕМО СТАТУС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ТЕМБР\СТИЛЬ/ДЕМО КОЛИЧЕСТВО ИЛИ ФУНКЦИИ НАСТРОЙКИ ЗНАЧЕНИЯ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ТЕМП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ИНДИКАТОР БИЕНИЙ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МЕТРОНОМ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ТИП АККОРДА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КОНТРОЛЬ: АККОРД, SPLIT, ДВОЙНОЙ, НАЖАТИЕ, ЭФФЕКТ,</w:t>
      </w:r>
    </w:p>
    <w:p w:rsidR="00E10066" w:rsidRPr="00E10066" w:rsidRDefault="00E10066" w:rsidP="00E10066">
      <w:pPr>
        <w:pStyle w:val="22"/>
        <w:shd w:val="clear" w:color="auto" w:fill="auto"/>
        <w:spacing w:before="0" w:line="297" w:lineRule="exact"/>
        <w:ind w:left="440"/>
        <w:rPr>
          <w:sz w:val="24"/>
          <w:szCs w:val="24"/>
        </w:rPr>
      </w:pPr>
      <w:r w:rsidRPr="00E10066">
        <w:rPr>
          <w:sz w:val="24"/>
          <w:szCs w:val="24"/>
        </w:rPr>
        <w:t>СУСТЕЙН, ВИБРО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lastRenderedPageBreak/>
        <w:t>ТЕМБР</w:t>
      </w:r>
    </w:p>
    <w:p w:rsidR="00E10066" w:rsidRP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24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СТИЛЬ</w:t>
      </w:r>
    </w:p>
    <w:p w:rsidR="00E10066" w:rsidRDefault="00E10066" w:rsidP="00E10066">
      <w:pPr>
        <w:pStyle w:val="22"/>
        <w:numPr>
          <w:ilvl w:val="0"/>
          <w:numId w:val="3"/>
        </w:numPr>
        <w:shd w:val="clear" w:color="auto" w:fill="auto"/>
        <w:tabs>
          <w:tab w:val="left" w:pos="696"/>
        </w:tabs>
        <w:spacing w:before="0" w:line="297" w:lineRule="exact"/>
        <w:ind w:left="300"/>
        <w:rPr>
          <w:sz w:val="24"/>
          <w:szCs w:val="24"/>
        </w:rPr>
      </w:pPr>
      <w:r w:rsidRPr="00E10066">
        <w:rPr>
          <w:sz w:val="24"/>
          <w:szCs w:val="24"/>
        </w:rPr>
        <w:t>ПЕСНЯ</w:t>
      </w: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42545</wp:posOffset>
            </wp:positionH>
            <wp:positionV relativeFrom="paragraph">
              <wp:posOffset>97155</wp:posOffset>
            </wp:positionV>
            <wp:extent cx="3545840" cy="1064260"/>
            <wp:effectExtent l="19050" t="0" r="0" b="0"/>
            <wp:wrapNone/>
            <wp:docPr id="4" name="Рисунок 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spacing w:line="695" w:lineRule="exact"/>
        <w:rPr>
          <w:rFonts w:ascii="Times New Roman" w:hAnsi="Times New Roman" w:cs="Times New Roman"/>
          <w:b/>
          <w:sz w:val="24"/>
          <w:szCs w:val="24"/>
        </w:rPr>
      </w:pPr>
    </w:p>
    <w:p w:rsidR="002557D6" w:rsidRDefault="002557D6" w:rsidP="00E10066">
      <w:pPr>
        <w:spacing w:line="695" w:lineRule="exact"/>
        <w:rPr>
          <w:rFonts w:ascii="Times New Roman" w:hAnsi="Times New Roman" w:cs="Times New Roman"/>
          <w:b/>
          <w:sz w:val="24"/>
          <w:szCs w:val="24"/>
        </w:rPr>
      </w:pPr>
    </w:p>
    <w:p w:rsidR="00E10066" w:rsidRPr="00F54FA5" w:rsidRDefault="00E10066" w:rsidP="00E10066">
      <w:pPr>
        <w:spacing w:line="695" w:lineRule="exact"/>
      </w:pPr>
      <w:r w:rsidRPr="00E10066">
        <w:rPr>
          <w:rFonts w:ascii="Times New Roman" w:hAnsi="Times New Roman" w:cs="Times New Roman"/>
          <w:b/>
          <w:sz w:val="24"/>
          <w:szCs w:val="24"/>
        </w:rPr>
        <w:t>Включение пит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10066">
        <w:rPr>
          <w:rFonts w:ascii="Times New Roman" w:hAnsi="Times New Roman" w:cs="Times New Roman"/>
          <w:b/>
          <w:sz w:val="24"/>
          <w:szCs w:val="24"/>
        </w:rPr>
        <w:t>ния</w:t>
      </w:r>
    </w:p>
    <w:p w:rsidR="00E10066" w:rsidRPr="00E10066" w:rsidRDefault="00E10066" w:rsidP="00E10066">
      <w:pPr>
        <w:pStyle w:val="22"/>
        <w:numPr>
          <w:ilvl w:val="0"/>
          <w:numId w:val="4"/>
        </w:numPr>
        <w:shd w:val="clear" w:color="auto" w:fill="auto"/>
        <w:tabs>
          <w:tab w:val="left" w:pos="264"/>
        </w:tabs>
        <w:spacing w:before="0" w:after="76" w:line="277" w:lineRule="exact"/>
        <w:rPr>
          <w:sz w:val="24"/>
          <w:szCs w:val="24"/>
        </w:rPr>
      </w:pPr>
      <w:r w:rsidRPr="00E10066">
        <w:rPr>
          <w:sz w:val="24"/>
          <w:szCs w:val="24"/>
        </w:rPr>
        <w:t>Убедитесь, что клавиатура отключается при подключении и отключении питания и поверните регулятор громкости до минимального уровня.</w:t>
      </w:r>
    </w:p>
    <w:p w:rsidR="00E10066" w:rsidRPr="00E10066" w:rsidRDefault="00E10066" w:rsidP="00E10066">
      <w:pPr>
        <w:pStyle w:val="22"/>
        <w:shd w:val="clear" w:color="auto" w:fill="auto"/>
        <w:tabs>
          <w:tab w:val="left" w:pos="264"/>
        </w:tabs>
        <w:spacing w:before="0" w:line="282" w:lineRule="exact"/>
        <w:jc w:val="both"/>
        <w:rPr>
          <w:sz w:val="24"/>
          <w:szCs w:val="24"/>
        </w:rPr>
      </w:pPr>
      <w:r w:rsidRPr="00E10066">
        <w:rPr>
          <w:sz w:val="24"/>
          <w:szCs w:val="24"/>
        </w:rPr>
        <w:t>2. Подключите адаптер к розетке сети переменного тока и вставьте шнур в клавиатуру, включите питание.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Когда клавиатура не используется или во время грозы, пожалуйста отключите питание, в целях безопасности. </w:t>
      </w: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066">
        <w:rPr>
          <w:rFonts w:ascii="Times New Roman" w:hAnsi="Times New Roman" w:cs="Times New Roman"/>
          <w:b/>
          <w:sz w:val="24"/>
          <w:szCs w:val="24"/>
        </w:rPr>
        <w:t>Наушники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 w:rsidRPr="00E10066">
        <w:rPr>
          <w:rFonts w:ascii="Times New Roman" w:hAnsi="Times New Roman" w:cs="Times New Roman"/>
          <w:sz w:val="24"/>
          <w:szCs w:val="24"/>
        </w:rPr>
        <w:t>Подключите стереонаушники в разъем для наушников, внутренняя акустическая система автоматически выключается, когда наушники подключены.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00125" cy="457200"/>
            <wp:effectExtent l="19050" t="0" r="9525" b="0"/>
            <wp:docPr id="2" name="Рисунок 1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Никогда не используйте наушники на большой громкости, потому что высокая громкость может привести к нарушению слуха. </w:t>
      </w:r>
    </w:p>
    <w:p w:rsidR="00E10066" w:rsidRP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066">
        <w:rPr>
          <w:rFonts w:ascii="Times New Roman" w:hAnsi="Times New Roman" w:cs="Times New Roman"/>
          <w:b/>
          <w:sz w:val="24"/>
          <w:szCs w:val="24"/>
        </w:rPr>
        <w:t>Установка пюпитра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1035050</wp:posOffset>
            </wp:positionH>
            <wp:positionV relativeFrom="paragraph">
              <wp:posOffset>250190</wp:posOffset>
            </wp:positionV>
            <wp:extent cx="1885950" cy="990600"/>
            <wp:effectExtent l="19050" t="0" r="0" b="0"/>
            <wp:wrapNone/>
            <wp:docPr id="6" name="Рисунок 6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0066">
        <w:rPr>
          <w:rFonts w:ascii="Times New Roman" w:hAnsi="Times New Roman" w:cs="Times New Roman"/>
          <w:sz w:val="24"/>
          <w:szCs w:val="24"/>
        </w:rPr>
        <w:t>Настройте пюпитр согласно приведенным ниже инструкциям:</w:t>
      </w:r>
    </w:p>
    <w:p w:rsidR="00E10066" w:rsidRP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D2B" w:rsidRDefault="00792D2B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Pr="00792D2B" w:rsidRDefault="00E10066" w:rsidP="00E1006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2D2B">
        <w:rPr>
          <w:rFonts w:ascii="Times New Roman" w:hAnsi="Times New Roman" w:cs="Times New Roman"/>
          <w:b/>
          <w:sz w:val="24"/>
          <w:szCs w:val="24"/>
        </w:rPr>
        <w:lastRenderedPageBreak/>
        <w:t>Регулировка основной громкости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142875" distB="0" distL="321945" distR="63500" simplePos="0" relativeHeight="251668480" behindDoc="1" locked="0" layoutInCell="1" allowOverlap="1">
            <wp:simplePos x="0" y="0"/>
            <wp:positionH relativeFrom="margin">
              <wp:posOffset>1339850</wp:posOffset>
            </wp:positionH>
            <wp:positionV relativeFrom="paragraph">
              <wp:posOffset>678815</wp:posOffset>
            </wp:positionV>
            <wp:extent cx="586105" cy="600075"/>
            <wp:effectExtent l="19050" t="0" r="4445" b="0"/>
            <wp:wrapSquare wrapText="left"/>
            <wp:docPr id="7" name="Рисунок 7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0066">
        <w:rPr>
          <w:rFonts w:ascii="Times New Roman" w:hAnsi="Times New Roman" w:cs="Times New Roman"/>
          <w:sz w:val="24"/>
          <w:szCs w:val="24"/>
        </w:rPr>
        <w:t xml:space="preserve">С помощью регулятора громкости </w:t>
      </w:r>
      <w:r>
        <w:rPr>
          <w:rFonts w:ascii="Times New Roman" w:hAnsi="Times New Roman" w:cs="Times New Roman"/>
          <w:sz w:val="24"/>
          <w:szCs w:val="24"/>
        </w:rPr>
        <w:t>отрегулируйте</w:t>
      </w:r>
      <w:r w:rsidRPr="00E10066">
        <w:rPr>
          <w:rFonts w:ascii="Times New Roman" w:hAnsi="Times New Roman" w:cs="Times New Roman"/>
          <w:sz w:val="24"/>
          <w:szCs w:val="24"/>
        </w:rPr>
        <w:t xml:space="preserve"> громкост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E10066">
        <w:rPr>
          <w:rFonts w:ascii="Times New Roman" w:hAnsi="Times New Roman" w:cs="Times New Roman"/>
          <w:sz w:val="24"/>
          <w:szCs w:val="24"/>
        </w:rPr>
        <w:t xml:space="preserve"> до нужного уровня.</w:t>
      </w: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0066" w:rsidRDefault="00E10066" w:rsidP="00E100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57D6" w:rsidRDefault="00E1006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rPr>
          <w:b/>
          <w:sz w:val="24"/>
          <w:szCs w:val="24"/>
        </w:rPr>
      </w:pPr>
      <w:r w:rsidRPr="00E10066">
        <w:rPr>
          <w:b/>
          <w:sz w:val="24"/>
          <w:szCs w:val="24"/>
        </w:rPr>
        <w:t>Демо игра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rPr>
          <w:b/>
          <w:sz w:val="24"/>
          <w:szCs w:val="24"/>
        </w:rPr>
      </w:pPr>
    </w:p>
    <w:p w:rsidR="002557D6" w:rsidRP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2557D6">
        <w:rPr>
          <w:sz w:val="24"/>
          <w:szCs w:val="24"/>
        </w:rPr>
        <w:t xml:space="preserve">Есть 10 предустановленных демо-песен и 100 </w:t>
      </w:r>
      <w:r>
        <w:rPr>
          <w:sz w:val="24"/>
          <w:szCs w:val="24"/>
        </w:rPr>
        <w:t xml:space="preserve">обучающих песен, которые </w:t>
      </w:r>
      <w:r w:rsidRPr="002557D6">
        <w:rPr>
          <w:sz w:val="24"/>
          <w:szCs w:val="24"/>
        </w:rPr>
        <w:t>вы можете играть в индивидуальном порядке. Вот как</w:t>
      </w:r>
      <w:r>
        <w:rPr>
          <w:sz w:val="24"/>
          <w:szCs w:val="24"/>
        </w:rPr>
        <w:t xml:space="preserve"> </w:t>
      </w:r>
      <w:r w:rsidRPr="002557D6">
        <w:rPr>
          <w:sz w:val="24"/>
          <w:szCs w:val="24"/>
        </w:rPr>
        <w:t>вы можете выбрать и воспроизвести песни.</w:t>
      </w:r>
    </w:p>
    <w:p w:rsid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1. Нажмите кнопку [DEMO / PLAY], после чего демонстрационные песни буду</w:t>
      </w:r>
      <w:r>
        <w:rPr>
          <w:sz w:val="24"/>
          <w:szCs w:val="24"/>
        </w:rPr>
        <w:t xml:space="preserve">т проигрываться </w:t>
      </w:r>
      <w:r w:rsidRPr="002557D6">
        <w:rPr>
          <w:sz w:val="24"/>
          <w:szCs w:val="24"/>
        </w:rPr>
        <w:t>в последовательности.</w:t>
      </w:r>
    </w:p>
    <w:p w:rsid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367665" distR="403860" simplePos="0" relativeHeight="251669504" behindDoc="1" locked="0" layoutInCell="1" allowOverlap="1">
            <wp:simplePos x="0" y="0"/>
            <wp:positionH relativeFrom="margin">
              <wp:posOffset>120650</wp:posOffset>
            </wp:positionH>
            <wp:positionV relativeFrom="paragraph">
              <wp:posOffset>127635</wp:posOffset>
            </wp:positionV>
            <wp:extent cx="3533775" cy="1219200"/>
            <wp:effectExtent l="19050" t="0" r="9525" b="0"/>
            <wp:wrapTopAndBottom/>
            <wp:docPr id="8" name="Рисунок 8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7D6" w:rsidRP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2. Нажмите кнопку [0] ~ [9] цифровые кнопки или кнопки [+/-] для выбора демо-песен.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01-09 демо: нажмите 01-09</w:t>
      </w:r>
    </w:p>
    <w:p w:rsidR="002557D6" w:rsidRP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10-99 демо: нажмите 11-99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 xml:space="preserve">100-110 демо: удерживайте [1] кнопку до </w:t>
      </w:r>
      <w:r>
        <w:rPr>
          <w:sz w:val="24"/>
          <w:szCs w:val="24"/>
          <w:lang w:val="en-US"/>
        </w:rPr>
        <w:t>LCD</w:t>
      </w:r>
      <w:r w:rsidRPr="002557D6">
        <w:rPr>
          <w:sz w:val="24"/>
          <w:szCs w:val="24"/>
        </w:rPr>
        <w:t xml:space="preserve"> не отобразит: 1_, затем введите десятки и единицы цифр.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2557D6">
        <w:rPr>
          <w:sz w:val="24"/>
          <w:szCs w:val="24"/>
        </w:rPr>
        <w:t>Снова нажмите кнопку [DEMO / PLAY], чтобы остановить воспроизведение.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 xml:space="preserve">Ваш инструмент </w:t>
      </w:r>
      <w:r>
        <w:rPr>
          <w:sz w:val="24"/>
          <w:szCs w:val="24"/>
        </w:rPr>
        <w:t>включает в себя</w:t>
      </w:r>
      <w:r w:rsidRPr="002557D6">
        <w:rPr>
          <w:sz w:val="24"/>
          <w:szCs w:val="24"/>
        </w:rPr>
        <w:t xml:space="preserve"> 129 (включая 127 GM стандартны</w:t>
      </w:r>
      <w:r>
        <w:rPr>
          <w:sz w:val="24"/>
          <w:szCs w:val="24"/>
        </w:rPr>
        <w:t xml:space="preserve">х тембра </w:t>
      </w:r>
      <w:r w:rsidRPr="002557D6">
        <w:rPr>
          <w:sz w:val="24"/>
          <w:szCs w:val="24"/>
        </w:rPr>
        <w:t xml:space="preserve">(патчи 01-128)) голоса, которые вы можете выбрать и воспроизвести. (Смотрите </w:t>
      </w:r>
      <w:r>
        <w:rPr>
          <w:sz w:val="24"/>
          <w:szCs w:val="24"/>
        </w:rPr>
        <w:t xml:space="preserve">список тембров: стр. </w:t>
      </w:r>
      <w:r w:rsidRPr="002557D6">
        <w:rPr>
          <w:sz w:val="24"/>
          <w:szCs w:val="24"/>
        </w:rPr>
        <w:t>37)</w:t>
      </w:r>
    </w:p>
    <w:p w:rsidR="002557D6" w:rsidRP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b/>
          <w:sz w:val="24"/>
          <w:szCs w:val="24"/>
        </w:rPr>
        <w:t>Выбор тембра</w:t>
      </w:r>
    </w:p>
    <w:p w:rsidR="002557D6" w:rsidRP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 xml:space="preserve">Вы можете использовать кнопки, [+] и [-] или </w:t>
      </w:r>
      <w:r>
        <w:rPr>
          <w:sz w:val="24"/>
          <w:szCs w:val="24"/>
        </w:rPr>
        <w:t xml:space="preserve">пронумерованные кнопки, </w:t>
      </w:r>
      <w:r w:rsidRPr="002557D6">
        <w:rPr>
          <w:sz w:val="24"/>
          <w:szCs w:val="24"/>
        </w:rPr>
        <w:t>чтобы выбрать нужные</w:t>
      </w:r>
      <w:r>
        <w:rPr>
          <w:sz w:val="24"/>
          <w:szCs w:val="24"/>
        </w:rPr>
        <w:t xml:space="preserve"> тембры</w:t>
      </w:r>
      <w:r w:rsidRPr="002557D6">
        <w:rPr>
          <w:sz w:val="24"/>
          <w:szCs w:val="24"/>
        </w:rPr>
        <w:t>.</w:t>
      </w:r>
    </w:p>
    <w:p w:rsid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lastRenderedPageBreak/>
        <w:t>1 ~ 9 голос: нажмите 01 ~ 09.</w:t>
      </w:r>
    </w:p>
    <w:p w:rsidR="002557D6" w:rsidRPr="002557D6" w:rsidRDefault="002557D6" w:rsidP="002557D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10 ~ 99 голос: нажмите 10 ~ 99.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 xml:space="preserve">100 ~ 129 голос: удерживайте [1] кнопку </w:t>
      </w:r>
      <w:r>
        <w:rPr>
          <w:sz w:val="24"/>
          <w:szCs w:val="24"/>
        </w:rPr>
        <w:t>пока на LCD не отобразится</w:t>
      </w:r>
      <w:r w:rsidRPr="002557D6">
        <w:rPr>
          <w:sz w:val="24"/>
          <w:szCs w:val="24"/>
        </w:rPr>
        <w:t>: 1_, затем введите цифры разряда десятков и однозначных цифр.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215900" simplePos="0" relativeHeight="251670528" behindDoc="1" locked="0" layoutInCell="1" allowOverlap="1">
            <wp:simplePos x="0" y="0"/>
            <wp:positionH relativeFrom="margin">
              <wp:posOffset>-165100</wp:posOffset>
            </wp:positionH>
            <wp:positionV relativeFrom="paragraph">
              <wp:posOffset>349250</wp:posOffset>
            </wp:positionV>
            <wp:extent cx="1905000" cy="514350"/>
            <wp:effectExtent l="19050" t="0" r="0" b="0"/>
            <wp:wrapTopAndBottom/>
            <wp:docPr id="10" name="Рисунок 9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2557D6">
        <w:rPr>
          <w:b/>
          <w:sz w:val="24"/>
          <w:szCs w:val="24"/>
        </w:rPr>
        <w:t>Тембр/Стиль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557D6" w:rsidRP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2557D6">
        <w:rPr>
          <w:sz w:val="24"/>
          <w:szCs w:val="24"/>
        </w:rPr>
        <w:t xml:space="preserve">Нажмите кнопку [VOICE / STYLE] для переключения между режимом </w:t>
      </w:r>
      <w:r>
        <w:rPr>
          <w:sz w:val="24"/>
          <w:szCs w:val="24"/>
        </w:rPr>
        <w:t>тембра</w:t>
      </w:r>
      <w:r w:rsidRPr="002557D6">
        <w:rPr>
          <w:sz w:val="24"/>
          <w:szCs w:val="24"/>
        </w:rPr>
        <w:t xml:space="preserve"> и стиля.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557D6">
        <w:rPr>
          <w:sz w:val="24"/>
          <w:szCs w:val="24"/>
        </w:rPr>
        <w:t>В режиме "3 шага", нажмите кнопку [VOICE / STYLE] для переключения между левой или правой част</w:t>
      </w:r>
      <w:r>
        <w:rPr>
          <w:sz w:val="24"/>
          <w:szCs w:val="24"/>
        </w:rPr>
        <w:t>ью</w:t>
      </w:r>
      <w:r w:rsidRPr="002557D6">
        <w:rPr>
          <w:sz w:val="24"/>
          <w:szCs w:val="24"/>
        </w:rPr>
        <w:t>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Пожалуйста  читайте дисплей на LCD когда нажимаете кнопку </w:t>
      </w:r>
      <w:r w:rsidRPr="002557D6">
        <w:rPr>
          <w:sz w:val="24"/>
          <w:szCs w:val="24"/>
        </w:rPr>
        <w:t>[VOICE / STYLE]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P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KBD</w:t>
      </w:r>
      <w:r w:rsidRPr="00792D2B">
        <w:rPr>
          <w:b/>
          <w:sz w:val="24"/>
          <w:szCs w:val="24"/>
        </w:rPr>
        <w:t xml:space="preserve"> режим</w:t>
      </w:r>
    </w:p>
    <w:p w:rsidR="00792D2B" w:rsidRPr="00792D2B" w:rsidRDefault="00792D2B" w:rsidP="00792D2B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>1) Режим Split</w:t>
      </w:r>
    </w:p>
    <w:p w:rsidR="00792D2B" w:rsidRPr="00792D2B" w:rsidRDefault="00792D2B" w:rsidP="00792D2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792D2B">
        <w:rPr>
          <w:sz w:val="24"/>
          <w:szCs w:val="24"/>
        </w:rPr>
        <w:t xml:space="preserve">Клавиатура может быть разделена на две секции, а это значит, что разные </w:t>
      </w:r>
      <w:r>
        <w:rPr>
          <w:sz w:val="24"/>
          <w:szCs w:val="24"/>
        </w:rPr>
        <w:t>тембры</w:t>
      </w:r>
      <w:r w:rsidRPr="00792D2B">
        <w:rPr>
          <w:sz w:val="24"/>
          <w:szCs w:val="24"/>
        </w:rPr>
        <w:t xml:space="preserve"> могут быть воспроизведены с помощью левой и правой руки одновременно.</w:t>
      </w:r>
    </w:p>
    <w:p w:rsidR="00792D2B" w:rsidRPr="00792D2B" w:rsidRDefault="00792D2B" w:rsidP="00792D2B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>Выбор  Split тембра</w:t>
      </w:r>
    </w:p>
    <w:p w:rsidR="00792D2B" w:rsidRPr="00792D2B" w:rsidRDefault="00792D2B" w:rsidP="00792D2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792D2B">
        <w:rPr>
          <w:sz w:val="24"/>
          <w:szCs w:val="24"/>
        </w:rPr>
        <w:t xml:space="preserve">Нажмите кнопку [KBD.MODE], чтобы войти в режим Split, </w:t>
      </w:r>
      <w:r>
        <w:rPr>
          <w:sz w:val="24"/>
          <w:szCs w:val="24"/>
        </w:rPr>
        <w:t xml:space="preserve">номер разделенного </w:t>
      </w:r>
      <w:r w:rsidRPr="00792D2B">
        <w:rPr>
          <w:sz w:val="24"/>
          <w:szCs w:val="24"/>
        </w:rPr>
        <w:t>тембра</w:t>
      </w:r>
      <w:r>
        <w:rPr>
          <w:sz w:val="24"/>
          <w:szCs w:val="24"/>
        </w:rPr>
        <w:t xml:space="preserve"> и имя</w:t>
      </w:r>
      <w:r w:rsidRPr="00792D2B">
        <w:rPr>
          <w:sz w:val="24"/>
          <w:szCs w:val="24"/>
        </w:rPr>
        <w:t xml:space="preserve"> отображается на экране в области </w:t>
      </w:r>
      <w:r>
        <w:rPr>
          <w:sz w:val="24"/>
          <w:szCs w:val="24"/>
          <w:lang w:val="en-US"/>
        </w:rPr>
        <w:t>LCD</w:t>
      </w:r>
      <w:r w:rsidRPr="00792D2B">
        <w:rPr>
          <w:sz w:val="24"/>
          <w:szCs w:val="24"/>
        </w:rPr>
        <w:t xml:space="preserve"> дисплея.</w:t>
      </w:r>
    </w:p>
    <w:p w:rsidR="00792D2B" w:rsidRP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Используйте кнопки</w:t>
      </w:r>
      <w:r w:rsidRPr="00792D2B">
        <w:rPr>
          <w:sz w:val="24"/>
          <w:szCs w:val="24"/>
        </w:rPr>
        <w:t xml:space="preserve"> [+] и [-] или цифровы</w:t>
      </w:r>
      <w:r>
        <w:rPr>
          <w:sz w:val="24"/>
          <w:szCs w:val="24"/>
        </w:rPr>
        <w:t>е</w:t>
      </w:r>
      <w:r w:rsidRPr="00792D2B">
        <w:rPr>
          <w:sz w:val="24"/>
          <w:szCs w:val="24"/>
        </w:rPr>
        <w:t xml:space="preserve"> кноп</w:t>
      </w:r>
      <w:r>
        <w:rPr>
          <w:sz w:val="24"/>
          <w:szCs w:val="24"/>
        </w:rPr>
        <w:t>ки</w:t>
      </w:r>
      <w:r w:rsidRPr="00792D2B">
        <w:rPr>
          <w:sz w:val="24"/>
          <w:szCs w:val="24"/>
        </w:rPr>
        <w:t xml:space="preserve"> для выбора нужного тембра номер (01</w:t>
      </w:r>
      <w:r>
        <w:rPr>
          <w:sz w:val="24"/>
          <w:szCs w:val="24"/>
        </w:rPr>
        <w:t xml:space="preserve"> до</w:t>
      </w:r>
      <w:r w:rsidRPr="00792D2B">
        <w:rPr>
          <w:sz w:val="24"/>
          <w:szCs w:val="24"/>
        </w:rPr>
        <w:t xml:space="preserve"> 459).</w:t>
      </w:r>
    </w:p>
    <w:p w:rsidR="002557D6" w:rsidRP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</w:t>
      </w:r>
      <w:r w:rsidRPr="00792D2B">
        <w:rPr>
          <w:sz w:val="24"/>
          <w:szCs w:val="24"/>
        </w:rPr>
        <w:t>[KBD.MODE],</w:t>
      </w:r>
      <w:r>
        <w:rPr>
          <w:sz w:val="24"/>
          <w:szCs w:val="24"/>
        </w:rPr>
        <w:t xml:space="preserve">несколько раз пока его иконка не высветится. </w:t>
      </w:r>
    </w:p>
    <w:p w:rsidR="00792D2B" w:rsidRP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>Настройка громкости в Split тембра</w:t>
      </w:r>
    </w:p>
    <w:p w:rsidR="00792D2B" w:rsidRP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Нажмите кнопку [SETUP] несколько раз для выбора "S.Volume" (см. стр. 21)</w:t>
      </w:r>
    </w:p>
    <w:p w:rsid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792D2B" w:rsidRP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 xml:space="preserve">Изменение точки разделения 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[SETUP] несколько раз для выбора "S. </w:t>
      </w:r>
      <w:r>
        <w:rPr>
          <w:sz w:val="24"/>
          <w:szCs w:val="24"/>
          <w:lang w:val="en-US"/>
        </w:rPr>
        <w:t>Point</w:t>
      </w:r>
      <w:r w:rsidRPr="00792D2B">
        <w:rPr>
          <w:sz w:val="24"/>
          <w:szCs w:val="24"/>
        </w:rPr>
        <w:t xml:space="preserve">" (см. </w:t>
      </w:r>
      <w:r>
        <w:rPr>
          <w:sz w:val="24"/>
          <w:szCs w:val="24"/>
        </w:rPr>
        <w:t>стр. 26)</w:t>
      </w:r>
    </w:p>
    <w:p w:rsid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792D2B" w:rsidRPr="00792D2B" w:rsidRDefault="00792D2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 xml:space="preserve">2) Двойной режим  </w:t>
      </w:r>
    </w:p>
    <w:p w:rsidR="00792D2B" w:rsidRPr="00792D2B" w:rsidRDefault="00792D2B" w:rsidP="00792D2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792D2B">
        <w:rPr>
          <w:sz w:val="24"/>
          <w:szCs w:val="24"/>
        </w:rPr>
        <w:t xml:space="preserve">Эта функция позволяет </w:t>
      </w:r>
      <w:r>
        <w:rPr>
          <w:sz w:val="24"/>
          <w:szCs w:val="24"/>
        </w:rPr>
        <w:t>объединить два тембра, таким образом, что</w:t>
      </w:r>
      <w:r w:rsidRPr="00792D2B">
        <w:rPr>
          <w:sz w:val="24"/>
          <w:szCs w:val="24"/>
        </w:rPr>
        <w:t xml:space="preserve"> они </w:t>
      </w:r>
      <w:r>
        <w:rPr>
          <w:sz w:val="24"/>
          <w:szCs w:val="24"/>
        </w:rPr>
        <w:t>воспроизводятся одновременно</w:t>
      </w:r>
      <w:r w:rsidRPr="00792D2B">
        <w:rPr>
          <w:sz w:val="24"/>
          <w:szCs w:val="24"/>
        </w:rPr>
        <w:t xml:space="preserve">, создавая слоистый звук. Это полезно для создания насыщенных оркестровых звуков, к примеру, наслоение фортепиано и струнных инструментов. Когда двойная функция выключена, </w:t>
      </w:r>
      <w:r>
        <w:rPr>
          <w:sz w:val="24"/>
          <w:szCs w:val="24"/>
        </w:rPr>
        <w:t xml:space="preserve">тембр отображается как </w:t>
      </w:r>
      <w:r w:rsidRPr="00792D2B">
        <w:rPr>
          <w:sz w:val="24"/>
          <w:szCs w:val="24"/>
        </w:rPr>
        <w:t>VOICE Rl.</w:t>
      </w:r>
    </w:p>
    <w:p w:rsidR="002557D6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  <w:r w:rsidRPr="00792D2B">
        <w:rPr>
          <w:sz w:val="24"/>
          <w:szCs w:val="24"/>
        </w:rPr>
        <w:t xml:space="preserve">Когда двойная функция включена, </w:t>
      </w:r>
      <w:r>
        <w:rPr>
          <w:sz w:val="24"/>
          <w:szCs w:val="24"/>
        </w:rPr>
        <w:t xml:space="preserve">тембр отображается как </w:t>
      </w:r>
      <w:r w:rsidRPr="00792D2B">
        <w:rPr>
          <w:sz w:val="24"/>
          <w:szCs w:val="24"/>
        </w:rPr>
        <w:t>VOICE R2.</w:t>
      </w: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</w:p>
    <w:p w:rsidR="00792D2B" w:rsidRP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b/>
          <w:sz w:val="24"/>
          <w:szCs w:val="24"/>
        </w:rPr>
      </w:pPr>
      <w:r w:rsidRPr="00792D2B">
        <w:rPr>
          <w:b/>
          <w:sz w:val="24"/>
          <w:szCs w:val="24"/>
        </w:rPr>
        <w:t>Выбор Двойного тембра</w:t>
      </w: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</w:p>
    <w:p w:rsidR="00792D2B" w:rsidRP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Нажмите кнопку [KBD.MODE] дважды для входа в Двойной режим, номер и имя двойного тембра отобразится на LCD дисплее. Используйте кнопки</w:t>
      </w:r>
      <w:r w:rsidRPr="00792D2B">
        <w:rPr>
          <w:sz w:val="24"/>
          <w:szCs w:val="24"/>
        </w:rPr>
        <w:t xml:space="preserve"> [+] и [-] или цифровы</w:t>
      </w:r>
      <w:r>
        <w:rPr>
          <w:sz w:val="24"/>
          <w:szCs w:val="24"/>
        </w:rPr>
        <w:t>е</w:t>
      </w:r>
      <w:r w:rsidRPr="00792D2B">
        <w:rPr>
          <w:sz w:val="24"/>
          <w:szCs w:val="24"/>
        </w:rPr>
        <w:t xml:space="preserve"> кноп</w:t>
      </w:r>
      <w:r>
        <w:rPr>
          <w:sz w:val="24"/>
          <w:szCs w:val="24"/>
        </w:rPr>
        <w:t>ки</w:t>
      </w:r>
      <w:r w:rsidRPr="00792D2B">
        <w:rPr>
          <w:sz w:val="24"/>
          <w:szCs w:val="24"/>
        </w:rPr>
        <w:t xml:space="preserve"> для выбора нужного тембра номер (01</w:t>
      </w:r>
      <w:r>
        <w:rPr>
          <w:sz w:val="24"/>
          <w:szCs w:val="24"/>
        </w:rPr>
        <w:t xml:space="preserve"> до</w:t>
      </w:r>
      <w:r w:rsidRPr="00792D2B">
        <w:rPr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 w:rsidRPr="00792D2B">
        <w:rPr>
          <w:sz w:val="24"/>
          <w:szCs w:val="24"/>
        </w:rPr>
        <w:t>).</w:t>
      </w: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Теперь, разные звуки могут проигрываться в одно и тоже время, при нажатии одной клавиши. </w:t>
      </w: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</w:p>
    <w:p w:rsid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[KBD.MODE] несколько </w:t>
      </w:r>
      <w:r w:rsidR="00A8798C">
        <w:rPr>
          <w:sz w:val="24"/>
          <w:szCs w:val="24"/>
        </w:rPr>
        <w:t xml:space="preserve">раз для выхода из этого режима и индикатор этого режима не будет отображаться. </w:t>
      </w: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8798C">
        <w:rPr>
          <w:b/>
          <w:sz w:val="24"/>
          <w:szCs w:val="24"/>
        </w:rPr>
        <w:t>Настройка громкости двойного тембра</w:t>
      </w: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Нажмите кнопку [SETUP] несколько раз для выбора "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>.Volume" (см. стр. 22)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Примечание: 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вы не нажимаете никакую кнопку в течение 3 секунд после входа в </w:t>
      </w:r>
      <w:r>
        <w:rPr>
          <w:sz w:val="24"/>
          <w:szCs w:val="24"/>
          <w:lang w:val="en-US"/>
        </w:rPr>
        <w:t>SPLIT</w:t>
      </w:r>
      <w:r w:rsidRPr="00A8798C">
        <w:rPr>
          <w:sz w:val="24"/>
          <w:szCs w:val="24"/>
        </w:rPr>
        <w:t>/</w:t>
      </w:r>
      <w:r>
        <w:rPr>
          <w:sz w:val="24"/>
          <w:szCs w:val="24"/>
        </w:rPr>
        <w:t xml:space="preserve">Двойной режим, то автоматически произойдет выход из этих режимов. 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8798C">
        <w:rPr>
          <w:b/>
          <w:sz w:val="24"/>
          <w:szCs w:val="24"/>
        </w:rPr>
        <w:t>ЭФФЕКТ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Цифровой эффект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этого инструмента высококачественный </w:t>
      </w:r>
      <w:r>
        <w:rPr>
          <w:sz w:val="24"/>
          <w:szCs w:val="24"/>
          <w:lang w:val="en-US"/>
        </w:rPr>
        <w:t>DSP</w:t>
      </w:r>
      <w:r>
        <w:rPr>
          <w:sz w:val="24"/>
          <w:szCs w:val="24"/>
        </w:rPr>
        <w:t xml:space="preserve"> (цифровой сигнальный процессор, который добавляет реализма к звукам клавиатуры. </w:t>
      </w:r>
    </w:p>
    <w:p w:rsidR="00A8798C" w:rsidRP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8798C">
        <w:rPr>
          <w:b/>
          <w:sz w:val="24"/>
          <w:szCs w:val="24"/>
        </w:rPr>
        <w:t>Реверберация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Эта функция позволяет вам добавить реверберацию к общему звучанию, тем самым добавляя пространственный эффект, похожий на настоящие пространства, такие как Холл, Сцена, Комната и т.д.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 этом инструменте есть 8 типов реверберации (По умолчанию стоит 02)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Нажмите кнопку [SETUP] несколько раз для в хода в режим Реверберации (см. стр. 27)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Pr="00A14D1D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14D1D">
        <w:rPr>
          <w:b/>
          <w:sz w:val="24"/>
          <w:szCs w:val="24"/>
        </w:rPr>
        <w:t xml:space="preserve">Настройка глубины реверберации 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Для настройки глубины реверберации, пожалуйста обратитесь к Глубина реверберации (см. стр. 27</w:t>
      </w:r>
      <w:r w:rsidR="00A14D1D">
        <w:rPr>
          <w:sz w:val="24"/>
          <w:szCs w:val="24"/>
        </w:rPr>
        <w:t>)</w:t>
      </w:r>
    </w:p>
    <w:p w:rsidR="00A8798C" w:rsidRPr="00A14D1D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8798C" w:rsidRPr="00A14D1D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14D1D">
        <w:rPr>
          <w:b/>
          <w:sz w:val="24"/>
          <w:szCs w:val="24"/>
        </w:rPr>
        <w:t>Хор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В инструменте есть 8 типов хора, для выбора. (По умолчанию стоит 00)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Мерцающий и эффект сгущения. Нажмите кнопку [SETUP] несколько раз для в хода в режим Хор. (см. стр. 28)</w:t>
      </w: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4D1D" w:rsidRP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14D1D">
        <w:rPr>
          <w:b/>
          <w:sz w:val="24"/>
          <w:szCs w:val="24"/>
        </w:rPr>
        <w:t>Настройка глубины хора</w:t>
      </w: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Для настройки глубины хора, пожалуйста обратитесь к: Глубина хора (см. стр. 28)</w:t>
      </w: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4D1D" w:rsidRP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A14D1D">
        <w:rPr>
          <w:b/>
          <w:sz w:val="24"/>
          <w:szCs w:val="24"/>
        </w:rPr>
        <w:t>Темп</w:t>
      </w: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[TEMPO] используется для контроля темпа авто аккомпанемента, демо и также вашей записи. </w:t>
      </w:r>
    </w:p>
    <w:p w:rsidR="00A14D1D" w:rsidRDefault="00A14D1D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4D1D" w:rsidRDefault="00A14D1D" w:rsidP="00A14D1D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[TEMPO] для установки значения нужного темпа (20-280). Темп (удары в минуту) появится на LCD. </w:t>
      </w:r>
    </w:p>
    <w:p w:rsidR="00A14D1D" w:rsidRDefault="00A14D1D" w:rsidP="00A14D1D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  <w:lang w:val="en-US"/>
        </w:rPr>
      </w:pPr>
    </w:p>
    <w:p w:rsidR="00A14D1D" w:rsidRDefault="00A14D1D" w:rsidP="00A14D1D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A14D1D">
        <w:rPr>
          <w:sz w:val="24"/>
          <w:szCs w:val="24"/>
        </w:rPr>
        <w:lastRenderedPageBreak/>
        <w:t xml:space="preserve">Нажмите кнопки </w:t>
      </w:r>
      <w:r w:rsidRPr="00792D2B">
        <w:rPr>
          <w:sz w:val="24"/>
          <w:szCs w:val="24"/>
        </w:rPr>
        <w:t>[+] и [-]</w:t>
      </w:r>
      <w:r>
        <w:rPr>
          <w:sz w:val="24"/>
          <w:szCs w:val="24"/>
        </w:rPr>
        <w:t xml:space="preserve"> одновременно для того, чтобы восстановить настройку темпа по умолчанию. Вы можете использовать кнопки </w:t>
      </w:r>
      <w:r w:rsidRPr="00792D2B">
        <w:rPr>
          <w:sz w:val="24"/>
          <w:szCs w:val="24"/>
        </w:rPr>
        <w:t xml:space="preserve">[+] и [-] </w:t>
      </w:r>
      <w:r>
        <w:rPr>
          <w:sz w:val="24"/>
          <w:szCs w:val="24"/>
        </w:rPr>
        <w:t xml:space="preserve"> или цифровые кнопки для выбора нужного темпа. </w:t>
      </w:r>
    </w:p>
    <w:p w:rsidR="00A14D1D" w:rsidRPr="00A14D1D" w:rsidRDefault="00A14D1D" w:rsidP="00A14D1D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14D1D" w:rsidRDefault="00A14D1D" w:rsidP="00A14D1D">
      <w:pPr>
        <w:framePr w:h="1914" w:hSpace="1053" w:wrap="notBeside" w:vAnchor="text" w:hAnchor="text" w:x="2723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2019300" cy="1219200"/>
            <wp:effectExtent l="19050" t="0" r="0" b="0"/>
            <wp:docPr id="31" name="Рисунок 22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1D" w:rsidRPr="00724762" w:rsidRDefault="00724762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724762">
        <w:rPr>
          <w:b/>
          <w:sz w:val="24"/>
          <w:szCs w:val="24"/>
        </w:rPr>
        <w:t>Кнопка транспонирования</w:t>
      </w:r>
    </w:p>
    <w:p w:rsidR="00A8798C" w:rsidRDefault="00A8798C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24762" w:rsidRDefault="00724762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Функция транспонирования позволяет вам изменить клавиатуру инструмента </w:t>
      </w:r>
      <w:r w:rsidR="00A17939">
        <w:rPr>
          <w:sz w:val="24"/>
          <w:szCs w:val="24"/>
        </w:rPr>
        <w:t xml:space="preserve">с шагом в полутон, максимум до 12 полутонов (максимум на одну октаву вверх или вниз). </w:t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[TRANS/TUNE] на LCD экране высветиться: TRANS, далее вы можете использовать кнопки </w:t>
      </w:r>
      <w:r w:rsidRPr="00792D2B">
        <w:rPr>
          <w:sz w:val="24"/>
          <w:szCs w:val="24"/>
        </w:rPr>
        <w:t>[+] и [-]</w:t>
      </w:r>
      <w:r>
        <w:rPr>
          <w:sz w:val="24"/>
          <w:szCs w:val="24"/>
        </w:rPr>
        <w:t xml:space="preserve"> или цифровые кнопки для выбора нужного значения транспонирования (По умолчанию стоит 00).</w:t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735330" simplePos="0" relativeHeight="251671552" behindDoc="1" locked="0" layoutInCell="1" allowOverlap="1">
            <wp:simplePos x="0" y="0"/>
            <wp:positionH relativeFrom="margin">
              <wp:posOffset>873125</wp:posOffset>
            </wp:positionH>
            <wp:positionV relativeFrom="paragraph">
              <wp:posOffset>86360</wp:posOffset>
            </wp:positionV>
            <wp:extent cx="2019300" cy="1219200"/>
            <wp:effectExtent l="19050" t="0" r="0" b="0"/>
            <wp:wrapTopAndBottom/>
            <wp:docPr id="35" name="Рисунок 13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Кнопка Настройки звука</w:t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>Эта функция позволяет настроить высоту звука в вашем инструмента, чтобы соответствовать вашим инструментам. Настройка звука может быть установлена в 50 центовом диапазоне ( всего 100 центов или один полутон) в 128 шагах (-64-63) (</w:t>
      </w:r>
      <w:r w:rsidRPr="00A17939">
        <w:rPr>
          <w:sz w:val="24"/>
          <w:szCs w:val="24"/>
        </w:rPr>
        <w:t>примерно 0,8 цента за шагом).</w:t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Нажмите кнопку [TRANS/TUNE] дважды, LCD будет отображать: TUNE, далее вы сможете использовать кнопки </w:t>
      </w:r>
      <w:r w:rsidRPr="00792D2B">
        <w:rPr>
          <w:sz w:val="24"/>
          <w:szCs w:val="24"/>
        </w:rPr>
        <w:t>[+] и [-]</w:t>
      </w:r>
      <w:r>
        <w:rPr>
          <w:sz w:val="24"/>
          <w:szCs w:val="24"/>
        </w:rPr>
        <w:t xml:space="preserve"> или цифровые кнопки для выбора нужного значения настройки звука (Значение по умолчаниию:00). </w:t>
      </w:r>
    </w:p>
    <w:p w:rsid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765810" simplePos="0" relativeHeight="251672576" behindDoc="1" locked="0" layoutInCell="1" allowOverlap="1">
            <wp:simplePos x="0" y="0"/>
            <wp:positionH relativeFrom="margin">
              <wp:posOffset>1063625</wp:posOffset>
            </wp:positionH>
            <wp:positionV relativeFrom="paragraph">
              <wp:posOffset>158115</wp:posOffset>
            </wp:positionV>
            <wp:extent cx="2019300" cy="1219200"/>
            <wp:effectExtent l="19050" t="0" r="0" b="0"/>
            <wp:wrapTopAndBottom/>
            <wp:docPr id="37" name="Рисунок 14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939" w:rsidRPr="00A17939" w:rsidRDefault="00A17939" w:rsidP="00A8798C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A8798C" w:rsidRPr="00A17939" w:rsidRDefault="00A17939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Примечание: </w:t>
      </w:r>
      <w:r w:rsidRPr="00A17939">
        <w:rPr>
          <w:sz w:val="24"/>
          <w:szCs w:val="24"/>
        </w:rPr>
        <w:t xml:space="preserve">Если вы не нажмете </w:t>
      </w:r>
      <w:r w:rsidR="002D4C1E">
        <w:rPr>
          <w:sz w:val="24"/>
          <w:szCs w:val="24"/>
        </w:rPr>
        <w:t>какую-либо</w:t>
      </w:r>
      <w:r w:rsidRPr="00A17939">
        <w:rPr>
          <w:sz w:val="24"/>
          <w:szCs w:val="24"/>
        </w:rPr>
        <w:t xml:space="preserve"> кнопку в течение 3 секунд после в</w:t>
      </w:r>
      <w:r w:rsidR="002D4C1E">
        <w:rPr>
          <w:sz w:val="24"/>
          <w:szCs w:val="24"/>
        </w:rPr>
        <w:t>х</w:t>
      </w:r>
      <w:r w:rsidRPr="00A17939">
        <w:rPr>
          <w:sz w:val="24"/>
          <w:szCs w:val="24"/>
        </w:rPr>
        <w:t xml:space="preserve">ода в режим настройки транспозиции / </w:t>
      </w:r>
      <w:r w:rsidR="002D4C1E">
        <w:rPr>
          <w:sz w:val="24"/>
          <w:szCs w:val="24"/>
        </w:rPr>
        <w:t>настройки звука</w:t>
      </w:r>
      <w:r w:rsidRPr="00A17939">
        <w:rPr>
          <w:sz w:val="24"/>
          <w:szCs w:val="24"/>
        </w:rPr>
        <w:t xml:space="preserve">, </w:t>
      </w:r>
      <w:r w:rsidR="002D4C1E">
        <w:rPr>
          <w:sz w:val="24"/>
          <w:szCs w:val="24"/>
        </w:rPr>
        <w:t xml:space="preserve">то произойдет автоматический выход </w:t>
      </w:r>
      <w:r w:rsidR="002D4C1E">
        <w:rPr>
          <w:sz w:val="24"/>
          <w:szCs w:val="24"/>
        </w:rPr>
        <w:lastRenderedPageBreak/>
        <w:t>из меню</w:t>
      </w:r>
      <w:r w:rsidRPr="00A17939">
        <w:rPr>
          <w:sz w:val="24"/>
          <w:szCs w:val="24"/>
        </w:rPr>
        <w:t>.</w:t>
      </w:r>
    </w:p>
    <w:p w:rsidR="00A8798C" w:rsidRDefault="00A8798C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Кнопка нажатия</w:t>
      </w: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sz w:val="24"/>
          <w:szCs w:val="24"/>
        </w:rPr>
        <w:t xml:space="preserve">Функция сенсорного </w:t>
      </w:r>
      <w:r>
        <w:rPr>
          <w:sz w:val="24"/>
          <w:szCs w:val="24"/>
        </w:rPr>
        <w:t xml:space="preserve">нажатия </w:t>
      </w:r>
      <w:r w:rsidRPr="002D4C1E">
        <w:rPr>
          <w:sz w:val="24"/>
          <w:szCs w:val="24"/>
        </w:rPr>
        <w:t xml:space="preserve">обеспечивает три различных типа сенсорной чувствительности клавиатуры, </w:t>
      </w:r>
      <w:r>
        <w:rPr>
          <w:sz w:val="24"/>
          <w:szCs w:val="24"/>
        </w:rPr>
        <w:t>которые</w:t>
      </w:r>
      <w:r w:rsidRPr="002D4C1E">
        <w:rPr>
          <w:sz w:val="24"/>
          <w:szCs w:val="24"/>
        </w:rPr>
        <w:t xml:space="preserve"> мо</w:t>
      </w:r>
      <w:r>
        <w:rPr>
          <w:sz w:val="24"/>
          <w:szCs w:val="24"/>
        </w:rPr>
        <w:t xml:space="preserve">гут </w:t>
      </w:r>
      <w:r w:rsidRPr="002D4C1E">
        <w:rPr>
          <w:sz w:val="24"/>
          <w:szCs w:val="24"/>
        </w:rPr>
        <w:t xml:space="preserve">соответствовать </w:t>
      </w:r>
      <w:r>
        <w:rPr>
          <w:sz w:val="24"/>
          <w:szCs w:val="24"/>
        </w:rPr>
        <w:t>различным стилям</w:t>
      </w:r>
      <w:r w:rsidRPr="002D4C1E">
        <w:rPr>
          <w:sz w:val="24"/>
          <w:szCs w:val="24"/>
        </w:rPr>
        <w:t xml:space="preserve"> игры.</w:t>
      </w:r>
    </w:p>
    <w:p w:rsidR="002D4C1E" w:rsidRP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sz w:val="24"/>
          <w:szCs w:val="24"/>
        </w:rPr>
        <w:t xml:space="preserve">Нажмите кнопку [TOUCH], на дисплее появится сообщение: FixTouch 100, </w:t>
      </w:r>
      <w:r>
        <w:rPr>
          <w:sz w:val="24"/>
          <w:szCs w:val="24"/>
        </w:rPr>
        <w:t>далее</w:t>
      </w:r>
      <w:r w:rsidRPr="002D4C1E">
        <w:rPr>
          <w:sz w:val="24"/>
          <w:szCs w:val="24"/>
        </w:rPr>
        <w:t xml:space="preserve"> вы можете использовать [+] и [-] или цифровые кнопки, чтобы выбрать нужную чувствительность к силе нажатия.</w:t>
      </w:r>
    </w:p>
    <w:p w:rsidR="002D4C1E" w:rsidRP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62305" simplePos="0" relativeHeight="251673600" behindDoc="1" locked="0" layoutInCell="1" allowOverlap="1">
            <wp:simplePos x="0" y="0"/>
            <wp:positionH relativeFrom="margin">
              <wp:posOffset>958850</wp:posOffset>
            </wp:positionH>
            <wp:positionV relativeFrom="paragraph">
              <wp:posOffset>46355</wp:posOffset>
            </wp:positionV>
            <wp:extent cx="2019300" cy="1219200"/>
            <wp:effectExtent l="19050" t="0" r="0" b="0"/>
            <wp:wrapTopAndBottom/>
            <wp:docPr id="38" name="Рисунок 15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2D2B" w:rsidRPr="00792D2B" w:rsidRDefault="00792D2B" w:rsidP="00792D2B">
      <w:pPr>
        <w:pStyle w:val="22"/>
        <w:shd w:val="clear" w:color="auto" w:fill="auto"/>
        <w:tabs>
          <w:tab w:val="left" w:pos="696"/>
        </w:tabs>
        <w:spacing w:before="0" w:line="297" w:lineRule="exact"/>
        <w:ind w:right="-618"/>
        <w:jc w:val="both"/>
        <w:rPr>
          <w:sz w:val="24"/>
          <w:szCs w:val="24"/>
        </w:rPr>
      </w:pPr>
    </w:p>
    <w:p w:rsidR="002557D6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sz w:val="24"/>
          <w:szCs w:val="24"/>
        </w:rPr>
        <w:t>Снова нажмите кнопку [TOUCH], на дисплее появится сообщение: T: Normal (по умолчанию: Normal), то вы можете использовать [+] и [-] или цифровые кнопки для выбора с</w:t>
      </w:r>
      <w:r>
        <w:rPr>
          <w:sz w:val="24"/>
          <w:szCs w:val="24"/>
        </w:rPr>
        <w:t>енсорного типа чувствительности: 0.1 Низкая, 0.2 Нормальная, 0.3 Высокая</w:t>
      </w: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258445" simplePos="0" relativeHeight="251674624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135255</wp:posOffset>
            </wp:positionV>
            <wp:extent cx="1905000" cy="514350"/>
            <wp:effectExtent l="19050" t="0" r="0" b="0"/>
            <wp:wrapTopAndBottom/>
            <wp:docPr id="39" name="Рисунок 16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b/>
          <w:sz w:val="24"/>
          <w:szCs w:val="24"/>
        </w:rPr>
        <w:t>Примечание:</w:t>
      </w:r>
      <w:r>
        <w:rPr>
          <w:sz w:val="24"/>
          <w:szCs w:val="24"/>
        </w:rPr>
        <w:t xml:space="preserve"> </w:t>
      </w:r>
      <w:r w:rsidRPr="00A17939">
        <w:rPr>
          <w:sz w:val="24"/>
          <w:szCs w:val="24"/>
        </w:rPr>
        <w:t xml:space="preserve">Если вы не нажмете </w:t>
      </w:r>
      <w:r>
        <w:rPr>
          <w:sz w:val="24"/>
          <w:szCs w:val="24"/>
        </w:rPr>
        <w:t>какую-либо</w:t>
      </w:r>
      <w:r w:rsidRPr="00A17939">
        <w:rPr>
          <w:sz w:val="24"/>
          <w:szCs w:val="24"/>
        </w:rPr>
        <w:t xml:space="preserve"> кнопку в течение 3 секунд после в</w:t>
      </w:r>
      <w:r>
        <w:rPr>
          <w:sz w:val="24"/>
          <w:szCs w:val="24"/>
        </w:rPr>
        <w:t>х</w:t>
      </w:r>
      <w:r w:rsidRPr="00A17939">
        <w:rPr>
          <w:sz w:val="24"/>
          <w:szCs w:val="24"/>
        </w:rPr>
        <w:t xml:space="preserve">ода в режим </w:t>
      </w:r>
      <w:r>
        <w:rPr>
          <w:sz w:val="24"/>
          <w:szCs w:val="24"/>
          <w:lang w:val="en-US"/>
        </w:rPr>
        <w:t>Touch</w:t>
      </w:r>
      <w:r w:rsidRPr="00A17939">
        <w:rPr>
          <w:sz w:val="24"/>
          <w:szCs w:val="24"/>
        </w:rPr>
        <w:t xml:space="preserve">, </w:t>
      </w:r>
      <w:r>
        <w:rPr>
          <w:sz w:val="24"/>
          <w:szCs w:val="24"/>
        </w:rPr>
        <w:t>то произойдет автоматический выход из меню</w:t>
      </w:r>
      <w:r w:rsidRPr="00A17939">
        <w:rPr>
          <w:sz w:val="24"/>
          <w:szCs w:val="24"/>
        </w:rPr>
        <w:t>.</w: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  <w:lang w:val="en-US"/>
        </w:rPr>
      </w:pP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  <w:lang w:val="en-US"/>
        </w:rPr>
      </w:pP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  <w:lang w:val="en-US"/>
        </w:rPr>
      </w:pP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  <w:lang w:val="en-US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2D4C1E">
        <w:rPr>
          <w:b/>
          <w:sz w:val="24"/>
          <w:szCs w:val="24"/>
          <w:lang w:val="en-US"/>
        </w:rPr>
        <w:t>Кнопка Сустейн</w:t>
      </w: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sz w:val="24"/>
          <w:szCs w:val="24"/>
        </w:rPr>
        <w:t xml:space="preserve">Функция </w:t>
      </w:r>
      <w:r>
        <w:rPr>
          <w:sz w:val="24"/>
          <w:szCs w:val="24"/>
        </w:rPr>
        <w:t xml:space="preserve">сустейн </w:t>
      </w:r>
      <w:r w:rsidRPr="002D4C1E">
        <w:rPr>
          <w:sz w:val="24"/>
          <w:szCs w:val="24"/>
        </w:rPr>
        <w:t xml:space="preserve">имеет тот же эффект, как и правая педаль. </w:t>
      </w:r>
      <w:r w:rsidR="00956975">
        <w:rPr>
          <w:sz w:val="24"/>
          <w:szCs w:val="24"/>
        </w:rPr>
        <w:t>Воспроизведенные ноты задержаться</w:t>
      </w:r>
      <w:r w:rsidRPr="002D4C1E">
        <w:rPr>
          <w:sz w:val="24"/>
          <w:szCs w:val="24"/>
        </w:rPr>
        <w:t>,</w:t>
      </w:r>
      <w:r w:rsidR="00956975">
        <w:rPr>
          <w:sz w:val="24"/>
          <w:szCs w:val="24"/>
        </w:rPr>
        <w:t xml:space="preserve"> после того,</w:t>
      </w:r>
      <w:r w:rsidRPr="002D4C1E">
        <w:rPr>
          <w:sz w:val="24"/>
          <w:szCs w:val="24"/>
        </w:rPr>
        <w:t xml:space="preserve"> как игрок снял свои пальцы </w:t>
      </w:r>
      <w:r w:rsidR="00956975">
        <w:rPr>
          <w:sz w:val="24"/>
          <w:szCs w:val="24"/>
        </w:rPr>
        <w:t>с клавиш</w:t>
      </w:r>
      <w:r w:rsidRPr="002D4C1E">
        <w:rPr>
          <w:sz w:val="24"/>
          <w:szCs w:val="24"/>
        </w:rPr>
        <w:t>.</w:t>
      </w:r>
    </w:p>
    <w:p w:rsidR="00956975" w:rsidRPr="002D4C1E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2D4C1E" w:rsidRDefault="002D4C1E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2D4C1E">
        <w:rPr>
          <w:sz w:val="24"/>
          <w:szCs w:val="24"/>
        </w:rPr>
        <w:t>Нажмите кнопку [SUSTAIN], чтобы ввести Sustain функцию и его индикатор будет он на</w:t>
      </w:r>
      <w:r w:rsidR="00956975">
        <w:rPr>
          <w:sz w:val="24"/>
          <w:szCs w:val="24"/>
        </w:rPr>
        <w:t xml:space="preserve"> LCD экране</w:t>
      </w:r>
      <w:r w:rsidRPr="002D4C1E">
        <w:rPr>
          <w:sz w:val="24"/>
          <w:szCs w:val="24"/>
        </w:rPr>
        <w:t>. Он</w:t>
      </w:r>
      <w:r w:rsidR="00956975">
        <w:rPr>
          <w:sz w:val="24"/>
          <w:szCs w:val="24"/>
        </w:rPr>
        <w:t>а</w:t>
      </w:r>
      <w:r w:rsidRPr="002D4C1E">
        <w:rPr>
          <w:sz w:val="24"/>
          <w:szCs w:val="24"/>
        </w:rPr>
        <w:t xml:space="preserve"> может быть использован</w:t>
      </w:r>
      <w:r w:rsidR="00956975">
        <w:rPr>
          <w:sz w:val="24"/>
          <w:szCs w:val="24"/>
        </w:rPr>
        <w:t>а</w:t>
      </w:r>
      <w:r w:rsidRPr="002D4C1E">
        <w:rPr>
          <w:sz w:val="24"/>
          <w:szCs w:val="24"/>
        </w:rPr>
        <w:t xml:space="preserve"> в качестве демпферной педали. Включите сустейн для </w:t>
      </w:r>
      <w:r w:rsidR="00956975">
        <w:rPr>
          <w:sz w:val="24"/>
          <w:szCs w:val="24"/>
        </w:rPr>
        <w:t>продлевания</w:t>
      </w:r>
      <w:r w:rsidRPr="002D4C1E">
        <w:rPr>
          <w:sz w:val="24"/>
          <w:szCs w:val="24"/>
        </w:rPr>
        <w:t xml:space="preserve"> ноты после того, </w:t>
      </w:r>
      <w:r w:rsidR="00956975">
        <w:rPr>
          <w:sz w:val="24"/>
          <w:szCs w:val="24"/>
        </w:rPr>
        <w:t>как</w:t>
      </w:r>
      <w:r w:rsidRPr="002D4C1E">
        <w:rPr>
          <w:sz w:val="24"/>
          <w:szCs w:val="24"/>
        </w:rPr>
        <w:t xml:space="preserve"> клавиша отпущена.</w:t>
      </w: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956975">
        <w:rPr>
          <w:sz w:val="24"/>
          <w:szCs w:val="24"/>
        </w:rPr>
        <w:t>Нажмите кнопку [SUSTAIN] еще раз, чтобы выйти из функции Sustain и ее световой индикатор будет отсутствовать.</w:t>
      </w: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956975">
        <w:rPr>
          <w:b/>
          <w:sz w:val="24"/>
          <w:szCs w:val="24"/>
        </w:rPr>
        <w:t xml:space="preserve">Кнопка Эффект </w:t>
      </w: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Эта функция позволяет вам активировать или деактивировать Реверберацию и Хор. Когда инструмент включен, по умолчанию эффект включен на LCD дисплее будет отображаться </w:t>
      </w:r>
      <w:r>
        <w:rPr>
          <w:sz w:val="24"/>
          <w:szCs w:val="24"/>
        </w:rPr>
        <w:lastRenderedPageBreak/>
        <w:t xml:space="preserve">EFFECT. Вы можете настроить эффекты Реверберацию и Хор когда функция Эффект доступна. </w:t>
      </w: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956975">
        <w:rPr>
          <w:sz w:val="24"/>
          <w:szCs w:val="24"/>
        </w:rPr>
        <w:t>Нажмите кнопку [EFFECT] еще раз, чтобы выйти из функции эффекта и его значок и индикатор будет невидимым.</w:t>
      </w:r>
    </w:p>
    <w:p w:rsid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Pr="00956975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956975">
        <w:rPr>
          <w:b/>
          <w:sz w:val="24"/>
          <w:szCs w:val="24"/>
        </w:rPr>
        <w:t>Кнопка Аккорд</w:t>
      </w:r>
    </w:p>
    <w:p w:rsidR="00956975" w:rsidRPr="002D4C1E" w:rsidRDefault="00956975" w:rsidP="002D4C1E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D4C1E" w:rsidRDefault="00956975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956975">
        <w:rPr>
          <w:sz w:val="24"/>
          <w:szCs w:val="24"/>
        </w:rPr>
        <w:t>Нажмите кнопку [CHORD] для входа в функцию аккорда и его значок индикатора будет невидимым. Левая часть клавиатуры от самой низкой ноты, и до точки разделения используется для воспроизведения авто</w:t>
      </w:r>
      <w:r>
        <w:rPr>
          <w:sz w:val="24"/>
          <w:szCs w:val="24"/>
        </w:rPr>
        <w:t xml:space="preserve"> </w:t>
      </w:r>
      <w:r w:rsidRPr="00956975">
        <w:rPr>
          <w:sz w:val="24"/>
          <w:szCs w:val="24"/>
        </w:rPr>
        <w:t>аккомпанемента. Различные типы аккордов распознаются из нот, сыгранных и захватывающих</w:t>
      </w:r>
      <w:r>
        <w:rPr>
          <w:sz w:val="24"/>
          <w:szCs w:val="24"/>
        </w:rPr>
        <w:t xml:space="preserve"> и ярких моделей аккомпанемента</w:t>
      </w:r>
      <w:r w:rsidRPr="00956975">
        <w:rPr>
          <w:sz w:val="24"/>
          <w:szCs w:val="24"/>
        </w:rPr>
        <w:t>.</w:t>
      </w:r>
    </w:p>
    <w:p w:rsidR="00956975" w:rsidRDefault="00956975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Pr="002D4C1E" w:rsidRDefault="00956975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left:0;text-align:left;margin-left:17.75pt;margin-top:-7.6pt;width:43.75pt;height:19.8pt;z-index:-251640832;mso-wrap-distance-left:5pt;mso-wrap-distance-top:5.65pt;mso-wrap-distance-right:103.1pt;mso-position-horizontal-relative:margin" wrapcoords="0 0 21600 0 21600 21600 0 21600 0 0" filled="f" stroked="f">
            <v:textbox style="mso-fit-shape-to-text:t" inset="0,0,0,0">
              <w:txbxContent>
                <w:p w:rsidR="008A7D92" w:rsidRDefault="008A7D92" w:rsidP="00956975">
                  <w:pPr>
                    <w:pStyle w:val="61"/>
                    <w:shd w:val="clear" w:color="auto" w:fill="auto"/>
                  </w:pPr>
                  <w:r>
                    <w:t>CHORD</w:t>
                  </w:r>
                </w:p>
                <w:p w:rsidR="008A7D92" w:rsidRDefault="008A7D92" w:rsidP="0095697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55625" cy="480286"/>
                        <wp:effectExtent l="19050" t="0" r="0" b="0"/>
                        <wp:docPr id="43" name="Рисунок 34" descr="image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imag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625" cy="480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side="right" anchorx="margin"/>
          </v:shape>
        </w:pict>
      </w: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557D6" w:rsidRDefault="002557D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2D4C1E" w:rsidRDefault="002D4C1E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Default="00956975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956975" w:rsidRDefault="00956975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956975">
        <w:rPr>
          <w:sz w:val="24"/>
          <w:szCs w:val="24"/>
        </w:rPr>
        <w:t xml:space="preserve">Нажмите кнопку [CHORD] несколько раз, чтобы выйти из функции </w:t>
      </w:r>
      <w:r w:rsidR="00FD26F6">
        <w:rPr>
          <w:sz w:val="24"/>
          <w:szCs w:val="24"/>
        </w:rPr>
        <w:t>Аккорд</w:t>
      </w:r>
      <w:r w:rsidRPr="00956975">
        <w:rPr>
          <w:sz w:val="24"/>
          <w:szCs w:val="24"/>
        </w:rPr>
        <w:t xml:space="preserve"> и его значок индикатора будет невидимым.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P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 xml:space="preserve">АВТО АККОМПАНИМЕНТ </w:t>
      </w:r>
    </w:p>
    <w:p w:rsid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lastRenderedPageBreak/>
        <w:t>Клавиатур</w:t>
      </w:r>
      <w:r>
        <w:rPr>
          <w:sz w:val="24"/>
          <w:szCs w:val="24"/>
        </w:rPr>
        <w:t>а имеет в общей сложности 100 стилей аккомпанимента</w:t>
      </w:r>
      <w:r w:rsidRPr="00FD26F6">
        <w:rPr>
          <w:sz w:val="24"/>
          <w:szCs w:val="24"/>
        </w:rPr>
        <w:t xml:space="preserve">, которые могут быть использованы для обеспечения </w:t>
      </w:r>
      <w:r>
        <w:rPr>
          <w:sz w:val="24"/>
          <w:szCs w:val="24"/>
        </w:rPr>
        <w:t>полно-оркестрованного</w:t>
      </w:r>
      <w:r w:rsidRPr="00FD26F6">
        <w:rPr>
          <w:sz w:val="24"/>
          <w:szCs w:val="24"/>
        </w:rPr>
        <w:t xml:space="preserve"> авто</w:t>
      </w:r>
      <w:r>
        <w:rPr>
          <w:sz w:val="24"/>
          <w:szCs w:val="24"/>
        </w:rPr>
        <w:t xml:space="preserve"> </w:t>
      </w:r>
      <w:r w:rsidRPr="00FD26F6">
        <w:rPr>
          <w:sz w:val="24"/>
          <w:szCs w:val="24"/>
        </w:rPr>
        <w:t>аккомпанемента. Когда функция авто</w:t>
      </w:r>
      <w:r>
        <w:rPr>
          <w:sz w:val="24"/>
          <w:szCs w:val="24"/>
        </w:rPr>
        <w:t xml:space="preserve"> </w:t>
      </w:r>
      <w:r w:rsidRPr="00FD26F6">
        <w:rPr>
          <w:sz w:val="24"/>
          <w:szCs w:val="24"/>
        </w:rPr>
        <w:t xml:space="preserve">аккомпанемента включена, этот инструмент </w:t>
      </w:r>
      <w:r>
        <w:rPr>
          <w:sz w:val="24"/>
          <w:szCs w:val="24"/>
        </w:rPr>
        <w:t>создает полностью оркестрованный</w:t>
      </w:r>
      <w:r w:rsidRPr="00FD26F6">
        <w:rPr>
          <w:sz w:val="24"/>
          <w:szCs w:val="24"/>
        </w:rPr>
        <w:t xml:space="preserve"> ритм, бас и аккорд </w:t>
      </w:r>
      <w:r>
        <w:rPr>
          <w:sz w:val="24"/>
          <w:szCs w:val="24"/>
        </w:rPr>
        <w:t>аккомпанемент на основе аккордов, которые вы играете левой рукой</w:t>
      </w:r>
      <w:r w:rsidRPr="00FD26F6">
        <w:rPr>
          <w:sz w:val="24"/>
          <w:szCs w:val="24"/>
        </w:rPr>
        <w:t>, в разделе аккомпанемента клавиатуры (т.е. все кл</w:t>
      </w:r>
      <w:r>
        <w:rPr>
          <w:sz w:val="24"/>
          <w:szCs w:val="24"/>
        </w:rPr>
        <w:t>авиши</w:t>
      </w:r>
      <w:r w:rsidRPr="00FD26F6">
        <w:rPr>
          <w:sz w:val="24"/>
          <w:szCs w:val="24"/>
        </w:rPr>
        <w:t xml:space="preserve"> </w:t>
      </w:r>
      <w:r>
        <w:rPr>
          <w:sz w:val="24"/>
          <w:szCs w:val="24"/>
        </w:rPr>
        <w:t>влево</w:t>
      </w:r>
      <w:r w:rsidRPr="00FD26F6">
        <w:rPr>
          <w:sz w:val="24"/>
          <w:szCs w:val="24"/>
        </w:rPr>
        <w:t xml:space="preserve"> от точк</w:t>
      </w:r>
      <w:r>
        <w:rPr>
          <w:sz w:val="24"/>
          <w:szCs w:val="24"/>
        </w:rPr>
        <w:t>и</w:t>
      </w:r>
      <w:r w:rsidRPr="00FD26F6">
        <w:rPr>
          <w:sz w:val="24"/>
          <w:szCs w:val="24"/>
        </w:rPr>
        <w:t xml:space="preserve"> разделения авто</w:t>
      </w:r>
      <w:r>
        <w:rPr>
          <w:sz w:val="24"/>
          <w:szCs w:val="24"/>
        </w:rPr>
        <w:t xml:space="preserve"> </w:t>
      </w:r>
      <w:r w:rsidRPr="00FD26F6">
        <w:rPr>
          <w:sz w:val="24"/>
          <w:szCs w:val="24"/>
        </w:rPr>
        <w:t xml:space="preserve">аккомпанемента). </w:t>
      </w:r>
      <w:r>
        <w:rPr>
          <w:sz w:val="24"/>
          <w:szCs w:val="24"/>
        </w:rPr>
        <w:t>П</w:t>
      </w:r>
      <w:r w:rsidRPr="00FD26F6">
        <w:rPr>
          <w:sz w:val="24"/>
          <w:szCs w:val="24"/>
        </w:rPr>
        <w:t>равая часть клавиатуры доступна для нормального воспроизведения.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Точка разделения, по умолчанию - это клавиша F*2. Авто аккомпанемент клавиатуры состоит из всех клавиш слева. </w:t>
      </w:r>
    </w:p>
    <w:p w:rsid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P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>Выбор стиля</w:t>
      </w:r>
    </w:p>
    <w:p w:rsidR="00FD26F6" w:rsidRP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 xml:space="preserve">Нажмите кнопку [VOICE / STYLE], </w:t>
      </w:r>
      <w:r>
        <w:rPr>
          <w:sz w:val="24"/>
          <w:szCs w:val="24"/>
        </w:rPr>
        <w:t>и</w:t>
      </w:r>
      <w:r w:rsidRPr="00FD26F6">
        <w:rPr>
          <w:sz w:val="24"/>
          <w:szCs w:val="24"/>
        </w:rPr>
        <w:t xml:space="preserve"> на экране будет отображаться: </w:t>
      </w:r>
      <w:r>
        <w:rPr>
          <w:sz w:val="24"/>
          <w:szCs w:val="24"/>
          <w:lang w:val="en-US"/>
        </w:rPr>
        <w:t>STYLE</w:t>
      </w:r>
      <w:r w:rsidRPr="00FD26F6">
        <w:rPr>
          <w:sz w:val="24"/>
          <w:szCs w:val="24"/>
        </w:rPr>
        <w:t xml:space="preserve">, </w:t>
      </w:r>
      <w:r>
        <w:rPr>
          <w:sz w:val="24"/>
          <w:szCs w:val="24"/>
        </w:rPr>
        <w:t>далее</w:t>
      </w:r>
      <w:r w:rsidRPr="00FD26F6">
        <w:rPr>
          <w:sz w:val="24"/>
          <w:szCs w:val="24"/>
        </w:rPr>
        <w:t xml:space="preserve"> вы можете использовать [+] и [-] или </w:t>
      </w:r>
      <w:r>
        <w:rPr>
          <w:sz w:val="24"/>
          <w:szCs w:val="24"/>
        </w:rPr>
        <w:t>цифровые кнопки</w:t>
      </w:r>
      <w:r w:rsidRPr="00FD26F6">
        <w:rPr>
          <w:sz w:val="24"/>
          <w:szCs w:val="24"/>
        </w:rPr>
        <w:t xml:space="preserve"> для выбора стилей:</w:t>
      </w:r>
    </w:p>
    <w:p w:rsid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>01-09 стиль: нажмите 01-09.</w:t>
      </w:r>
    </w:p>
    <w:p w:rsid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>10-99 стиль: нажмите 10-99.</w:t>
      </w:r>
    </w:p>
    <w:p w:rsidR="00FD26F6" w:rsidRP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</w:p>
    <w:p w:rsid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>100 стиль: удерживайте [1] кнопку</w:t>
      </w:r>
      <w:r>
        <w:rPr>
          <w:sz w:val="24"/>
          <w:szCs w:val="24"/>
        </w:rPr>
        <w:t xml:space="preserve"> до тех пор пока на LCD не появится</w:t>
      </w:r>
      <w:r w:rsidRPr="00FD26F6">
        <w:rPr>
          <w:sz w:val="24"/>
          <w:szCs w:val="24"/>
        </w:rPr>
        <w:t>: 1_, затем введите цифры разряда десятков и однозначных цифр. Значения вне диапазона номер</w:t>
      </w:r>
      <w:r>
        <w:rPr>
          <w:sz w:val="24"/>
          <w:szCs w:val="24"/>
        </w:rPr>
        <w:t>а стиля не могут вводиться</w:t>
      </w:r>
      <w:r w:rsidRPr="00FD26F6">
        <w:rPr>
          <w:sz w:val="24"/>
          <w:szCs w:val="24"/>
        </w:rPr>
        <w:t>.</w:t>
      </w:r>
    </w:p>
    <w:p w:rsidR="00FD26F6" w:rsidRP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258445" simplePos="0" relativeHeight="251677696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-325120</wp:posOffset>
            </wp:positionV>
            <wp:extent cx="1905000" cy="514350"/>
            <wp:effectExtent l="19050" t="0" r="0" b="0"/>
            <wp:wrapTopAndBottom/>
            <wp:docPr id="44" name="Рисунок 16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P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 xml:space="preserve">Примечание: 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>Нажимая кнопку [VOICE / STYLE],</w:t>
      </w:r>
      <w:r>
        <w:rPr>
          <w:sz w:val="24"/>
          <w:szCs w:val="24"/>
        </w:rPr>
        <w:t xml:space="preserve"> вы можете переключиться между тембром и стилем ( смотрите стр.7)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>Запуск стиля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>Немедленный стиль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b/>
          <w:sz w:val="24"/>
          <w:szCs w:val="24"/>
        </w:rPr>
      </w:pPr>
    </w:p>
    <w:p w:rsidR="00FD26F6" w:rsidRP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62305" simplePos="0" relativeHeight="251679744" behindDoc="1" locked="0" layoutInCell="1" allowOverlap="1">
            <wp:simplePos x="0" y="0"/>
            <wp:positionH relativeFrom="margin">
              <wp:posOffset>1901825</wp:posOffset>
            </wp:positionH>
            <wp:positionV relativeFrom="paragraph">
              <wp:posOffset>478155</wp:posOffset>
            </wp:positionV>
            <wp:extent cx="2019300" cy="1219200"/>
            <wp:effectExtent l="19050" t="0" r="0" b="0"/>
            <wp:wrapTopAndBottom/>
            <wp:docPr id="46" name="Рисунок 1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3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355600" distL="513715" distR="446405" simplePos="0" relativeHeight="251678720" behindDoc="1" locked="0" layoutInCell="1" allowOverlap="1">
            <wp:simplePos x="0" y="0"/>
            <wp:positionH relativeFrom="margin">
              <wp:posOffset>215900</wp:posOffset>
            </wp:positionH>
            <wp:positionV relativeFrom="paragraph">
              <wp:posOffset>478155</wp:posOffset>
            </wp:positionV>
            <wp:extent cx="609600" cy="676275"/>
            <wp:effectExtent l="19050" t="0" r="0" b="0"/>
            <wp:wrapTopAndBottom/>
            <wp:docPr id="45" name="Рисунок 18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D26F6">
        <w:rPr>
          <w:sz w:val="24"/>
          <w:szCs w:val="24"/>
        </w:rPr>
        <w:t>Нажмите кнопку [START / STOP], чтобы начать воспроизведение стиля.</w:t>
      </w:r>
      <w:r>
        <w:rPr>
          <w:sz w:val="24"/>
          <w:szCs w:val="24"/>
        </w:rPr>
        <w:t xml:space="preserve">     </w:t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  <w:r w:rsidRPr="00FD26F6">
        <w:rPr>
          <w:b/>
          <w:sz w:val="24"/>
          <w:szCs w:val="24"/>
        </w:rPr>
        <w:t>Использование синхронного запуска</w:t>
      </w:r>
    </w:p>
    <w:p w:rsidR="00FD26F6" w:rsidRPr="00FD26F6" w:rsidRDefault="00FD26F6" w:rsidP="00FD26F6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</w:p>
    <w:p w:rsidR="00FD26F6" w:rsidRDefault="00FD26F6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 w:rsidRPr="00FD26F6">
        <w:rPr>
          <w:sz w:val="24"/>
          <w:szCs w:val="24"/>
        </w:rPr>
        <w:t xml:space="preserve">Нажмите кнопку [SYNCHRO / FILL IN] для входа </w:t>
      </w:r>
      <w:r>
        <w:rPr>
          <w:sz w:val="24"/>
          <w:szCs w:val="24"/>
        </w:rPr>
        <w:t xml:space="preserve">в начало </w:t>
      </w:r>
      <w:r w:rsidRPr="00FD26F6">
        <w:rPr>
          <w:sz w:val="24"/>
          <w:szCs w:val="24"/>
        </w:rPr>
        <w:t xml:space="preserve">синхронизации режим «ожидания», </w:t>
      </w:r>
      <w:r>
        <w:rPr>
          <w:sz w:val="24"/>
          <w:szCs w:val="24"/>
        </w:rPr>
        <w:t>далее</w:t>
      </w:r>
      <w:r w:rsidRPr="00FD26F6">
        <w:rPr>
          <w:sz w:val="24"/>
          <w:szCs w:val="24"/>
        </w:rPr>
        <w:t xml:space="preserve"> аккомпанемент начнется, когда вы играете первый аккорд в разделе </w:t>
      </w:r>
      <w:r w:rsidR="0012217B" w:rsidRPr="00FD26F6">
        <w:rPr>
          <w:sz w:val="24"/>
          <w:szCs w:val="24"/>
        </w:rPr>
        <w:t xml:space="preserve">клавиатуры </w:t>
      </w:r>
      <w:r w:rsidR="0012217B">
        <w:rPr>
          <w:sz w:val="24"/>
          <w:szCs w:val="24"/>
        </w:rPr>
        <w:t xml:space="preserve">для </w:t>
      </w:r>
      <w:r w:rsidRPr="00FD26F6">
        <w:rPr>
          <w:sz w:val="24"/>
          <w:szCs w:val="24"/>
        </w:rPr>
        <w:t>авто</w:t>
      </w:r>
      <w:r w:rsidR="0012217B">
        <w:rPr>
          <w:sz w:val="24"/>
          <w:szCs w:val="24"/>
        </w:rPr>
        <w:t xml:space="preserve"> </w:t>
      </w:r>
      <w:r w:rsidRPr="00FD26F6">
        <w:rPr>
          <w:sz w:val="24"/>
          <w:szCs w:val="24"/>
        </w:rPr>
        <w:t>аккомпанемента.</w:t>
      </w:r>
    </w:p>
    <w:p w:rsidR="0012217B" w:rsidRDefault="0012217B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12217B" w:rsidRPr="00FD26F6" w:rsidRDefault="0012217B" w:rsidP="00FD26F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63500" distR="662305" simplePos="0" relativeHeight="251680768" behindDoc="1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-182245</wp:posOffset>
            </wp:positionV>
            <wp:extent cx="2019300" cy="1219200"/>
            <wp:effectExtent l="19050" t="0" r="0" b="0"/>
            <wp:wrapTopAndBottom/>
            <wp:docPr id="51" name="Рисунок 21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12217B" w:rsidRP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  <w:r w:rsidRPr="0012217B">
        <w:rPr>
          <w:b/>
          <w:sz w:val="24"/>
          <w:szCs w:val="24"/>
        </w:rPr>
        <w:t>Запуск аккомпанемента с Введением</w:t>
      </w:r>
    </w:p>
    <w:p w:rsid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12217B">
        <w:rPr>
          <w:sz w:val="24"/>
          <w:szCs w:val="24"/>
        </w:rPr>
        <w:t>Любой из ваших инструментов</w:t>
      </w:r>
      <w:r>
        <w:rPr>
          <w:sz w:val="24"/>
          <w:szCs w:val="24"/>
        </w:rPr>
        <w:t>, которые поддерживают аккомпанемент,</w:t>
      </w:r>
      <w:r w:rsidRPr="0012217B">
        <w:rPr>
          <w:sz w:val="24"/>
          <w:szCs w:val="24"/>
        </w:rPr>
        <w:t xml:space="preserve"> мож</w:t>
      </w:r>
      <w:r>
        <w:rPr>
          <w:sz w:val="24"/>
          <w:szCs w:val="24"/>
        </w:rPr>
        <w:t>ет</w:t>
      </w:r>
      <w:r w:rsidRPr="0012217B">
        <w:rPr>
          <w:sz w:val="24"/>
          <w:szCs w:val="24"/>
        </w:rPr>
        <w:t xml:space="preserve"> быть запущен с соответствующим введением нажав кнопку [Intro / Ending].</w:t>
      </w:r>
    </w:p>
    <w:p w:rsidR="0012217B" w:rsidRP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</w:p>
    <w:p w:rsidR="00FD26F6" w:rsidRDefault="0012217B" w:rsidP="0012217B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221615" distB="0" distL="449580" distR="219075" simplePos="0" relativeHeight="251681792" behindDoc="1" locked="0" layoutInCell="1" allowOverlap="1">
            <wp:simplePos x="0" y="0"/>
            <wp:positionH relativeFrom="margin">
              <wp:posOffset>311150</wp:posOffset>
            </wp:positionH>
            <wp:positionV relativeFrom="paragraph">
              <wp:posOffset>1175385</wp:posOffset>
            </wp:positionV>
            <wp:extent cx="1266825" cy="523875"/>
            <wp:effectExtent l="19050" t="0" r="9525" b="0"/>
            <wp:wrapTopAndBottom/>
            <wp:docPr id="52" name="Рисунок 22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217B">
        <w:rPr>
          <w:sz w:val="24"/>
          <w:szCs w:val="24"/>
        </w:rPr>
        <w:t>Если вы нажмете кнопку [SYNCHRO / FILL IN], а затем нажм</w:t>
      </w:r>
      <w:r>
        <w:rPr>
          <w:sz w:val="24"/>
          <w:szCs w:val="24"/>
        </w:rPr>
        <w:t>е</w:t>
      </w:r>
      <w:r w:rsidRPr="0012217B">
        <w:rPr>
          <w:sz w:val="24"/>
          <w:szCs w:val="24"/>
        </w:rPr>
        <w:t xml:space="preserve">те кнопку [Intro / Ending], аккомпанемент начнется с введения, как только </w:t>
      </w:r>
      <w:r>
        <w:rPr>
          <w:sz w:val="24"/>
          <w:szCs w:val="24"/>
        </w:rPr>
        <w:t xml:space="preserve">сыграется </w:t>
      </w:r>
      <w:r w:rsidRPr="0012217B">
        <w:rPr>
          <w:sz w:val="24"/>
          <w:szCs w:val="24"/>
        </w:rPr>
        <w:t>аккорд в разделе авто</w:t>
      </w:r>
      <w:r>
        <w:rPr>
          <w:sz w:val="24"/>
          <w:szCs w:val="24"/>
        </w:rPr>
        <w:t xml:space="preserve"> </w:t>
      </w:r>
      <w:r w:rsidRPr="0012217B">
        <w:rPr>
          <w:sz w:val="24"/>
          <w:szCs w:val="24"/>
        </w:rPr>
        <w:t>аккомпанемента клавиатуры.</w:t>
      </w:r>
    </w:p>
    <w:p w:rsidR="00FD26F6" w:rsidRDefault="0012217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475615" distR="279400" simplePos="0" relativeHeight="251682816" behindDoc="1" locked="0" layoutInCell="1" allowOverlap="1">
            <wp:simplePos x="0" y="0"/>
            <wp:positionH relativeFrom="margin">
              <wp:posOffset>2557145</wp:posOffset>
            </wp:positionH>
            <wp:positionV relativeFrom="paragraph">
              <wp:posOffset>5080</wp:posOffset>
            </wp:positionV>
            <wp:extent cx="2019935" cy="1217930"/>
            <wp:effectExtent l="19050" t="0" r="0" b="0"/>
            <wp:wrapTopAndBottom/>
            <wp:docPr id="53" name="Рисунок 23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17B" w:rsidRDefault="0012217B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FD26F6" w:rsidRDefault="00FD26F6" w:rsidP="002557D6">
      <w:pPr>
        <w:pStyle w:val="22"/>
        <w:shd w:val="clear" w:color="auto" w:fill="auto"/>
        <w:tabs>
          <w:tab w:val="left" w:pos="696"/>
        </w:tabs>
        <w:spacing w:before="0" w:line="297" w:lineRule="exact"/>
        <w:jc w:val="both"/>
        <w:rPr>
          <w:sz w:val="24"/>
          <w:szCs w:val="24"/>
        </w:rPr>
      </w:pPr>
    </w:p>
    <w:p w:rsid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</w:p>
    <w:p w:rsidR="0012217B" w:rsidRP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b/>
          <w:sz w:val="24"/>
          <w:szCs w:val="24"/>
        </w:rPr>
      </w:pPr>
      <w:r w:rsidRPr="0012217B">
        <w:rPr>
          <w:b/>
          <w:sz w:val="24"/>
          <w:szCs w:val="24"/>
        </w:rPr>
        <w:t>Остановка стиля</w:t>
      </w:r>
    </w:p>
    <w:p w:rsidR="0012217B" w:rsidRPr="0012217B" w:rsidRDefault="0012217B" w:rsidP="0012217B">
      <w:pPr>
        <w:pStyle w:val="22"/>
        <w:tabs>
          <w:tab w:val="left" w:pos="696"/>
        </w:tabs>
        <w:spacing w:line="297" w:lineRule="exact"/>
        <w:jc w:val="both"/>
        <w:rPr>
          <w:sz w:val="24"/>
          <w:szCs w:val="24"/>
        </w:rPr>
      </w:pPr>
      <w:r w:rsidRPr="0012217B">
        <w:rPr>
          <w:sz w:val="24"/>
          <w:szCs w:val="24"/>
        </w:rPr>
        <w:t>Вы можете сделать это одним из двух способов.</w:t>
      </w:r>
    </w:p>
    <w:p w:rsidR="00E10066" w:rsidRDefault="0012217B" w:rsidP="002557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17B">
        <w:rPr>
          <w:rFonts w:ascii="Times New Roman" w:hAnsi="Times New Roman" w:cs="Times New Roman"/>
          <w:b/>
          <w:sz w:val="24"/>
          <w:szCs w:val="24"/>
        </w:rPr>
        <w:lastRenderedPageBreak/>
        <w:t>Немедленно остановить</w:t>
      </w:r>
    </w:p>
    <w:p w:rsidR="0012217B" w:rsidRDefault="0012217B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238760" distB="69850" distL="403860" distR="63500" simplePos="0" relativeHeight="251683840" behindDoc="1" locked="0" layoutInCell="1" allowOverlap="1">
            <wp:simplePos x="0" y="0"/>
            <wp:positionH relativeFrom="margin">
              <wp:posOffset>1012190</wp:posOffset>
            </wp:positionH>
            <wp:positionV relativeFrom="paragraph">
              <wp:posOffset>456565</wp:posOffset>
            </wp:positionV>
            <wp:extent cx="568325" cy="561975"/>
            <wp:effectExtent l="19050" t="0" r="3175" b="0"/>
            <wp:wrapSquare wrapText="left"/>
            <wp:docPr id="54" name="Рисунок 2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Аккомпанемент может быть остановлен в любое время, нажатием на кнопку </w:t>
      </w:r>
      <w:r w:rsidRPr="0012217B">
        <w:rPr>
          <w:rFonts w:ascii="Times New Roman" w:hAnsi="Times New Roman" w:cs="Times New Roman"/>
          <w:sz w:val="24"/>
          <w:szCs w:val="24"/>
        </w:rPr>
        <w:t>[START / STOP].</w:t>
      </w:r>
    </w:p>
    <w:p w:rsidR="0012217B" w:rsidRDefault="0012217B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17B" w:rsidRDefault="0012217B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17B" w:rsidRPr="0012217B" w:rsidRDefault="0012217B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Остановка с </w:t>
      </w:r>
      <w:r w:rsidRPr="0012217B">
        <w:rPr>
          <w:rFonts w:ascii="Times New Roman" w:hAnsi="Times New Roman" w:cs="Times New Roman"/>
          <w:sz w:val="24"/>
          <w:szCs w:val="24"/>
        </w:rPr>
        <w:t>окончанием</w:t>
      </w:r>
    </w:p>
    <w:p w:rsidR="0012217B" w:rsidRDefault="0012217B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 w:rsidRPr="0012217B">
        <w:rPr>
          <w:rFonts w:ascii="Times New Roman" w:hAnsi="Times New Roman" w:cs="Times New Roman"/>
          <w:sz w:val="24"/>
          <w:szCs w:val="24"/>
        </w:rPr>
        <w:t xml:space="preserve">Нажмите кнопку [Intro / Ending], стиль останавливается после того, </w:t>
      </w:r>
      <w:r>
        <w:rPr>
          <w:rFonts w:ascii="Times New Roman" w:hAnsi="Times New Roman" w:cs="Times New Roman"/>
          <w:sz w:val="24"/>
          <w:szCs w:val="24"/>
        </w:rPr>
        <w:t>будет закончен раздел</w:t>
      </w:r>
      <w:r w:rsidRPr="0012217B">
        <w:rPr>
          <w:rFonts w:ascii="Times New Roman" w:hAnsi="Times New Roman" w:cs="Times New Roman"/>
          <w:sz w:val="24"/>
          <w:szCs w:val="24"/>
        </w:rPr>
        <w:t>.</w:t>
      </w:r>
    </w:p>
    <w:p w:rsidR="0012217B" w:rsidRPr="0012217B" w:rsidRDefault="0012217B" w:rsidP="0012217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17B">
        <w:rPr>
          <w:rFonts w:ascii="Times New Roman" w:hAnsi="Times New Roman" w:cs="Times New Roman"/>
          <w:b/>
          <w:sz w:val="24"/>
          <w:szCs w:val="24"/>
        </w:rPr>
        <w:t>Intro / Ending</w:t>
      </w:r>
    </w:p>
    <w:p w:rsidR="0012217B" w:rsidRPr="0012217B" w:rsidRDefault="0012217B" w:rsidP="0012217B">
      <w:pPr>
        <w:jc w:val="both"/>
        <w:rPr>
          <w:rFonts w:ascii="Times New Roman" w:hAnsi="Times New Roman" w:cs="Times New Roman"/>
          <w:sz w:val="24"/>
          <w:szCs w:val="24"/>
        </w:rPr>
      </w:pPr>
      <w:r w:rsidRPr="0012217B">
        <w:rPr>
          <w:rFonts w:ascii="Times New Roman" w:hAnsi="Times New Roman" w:cs="Times New Roman"/>
          <w:sz w:val="24"/>
          <w:szCs w:val="24"/>
        </w:rPr>
        <w:t>1. Введение</w:t>
      </w:r>
    </w:p>
    <w:p w:rsidR="0012217B" w:rsidRPr="0012217B" w:rsidRDefault="0012217B" w:rsidP="0012217B">
      <w:pPr>
        <w:jc w:val="both"/>
        <w:rPr>
          <w:rFonts w:ascii="Times New Roman" w:hAnsi="Times New Roman" w:cs="Times New Roman"/>
          <w:sz w:val="24"/>
          <w:szCs w:val="24"/>
        </w:rPr>
      </w:pPr>
      <w:r w:rsidRPr="0012217B">
        <w:rPr>
          <w:rFonts w:ascii="Times New Roman" w:hAnsi="Times New Roman" w:cs="Times New Roman"/>
          <w:sz w:val="24"/>
          <w:szCs w:val="24"/>
        </w:rPr>
        <w:t xml:space="preserve">При нажатии на кнопку [Intro / Ending], аккомпанемент будет начинаться с </w:t>
      </w:r>
      <w:r w:rsidR="00C333D3">
        <w:rPr>
          <w:rFonts w:ascii="Times New Roman" w:hAnsi="Times New Roman" w:cs="Times New Roman"/>
          <w:sz w:val="24"/>
          <w:szCs w:val="24"/>
        </w:rPr>
        <w:t>Введением</w:t>
      </w:r>
      <w:r w:rsidRPr="0012217B">
        <w:rPr>
          <w:rFonts w:ascii="Times New Roman" w:hAnsi="Times New Roman" w:cs="Times New Roman"/>
          <w:sz w:val="24"/>
          <w:szCs w:val="24"/>
        </w:rPr>
        <w:t>.</w:t>
      </w:r>
    </w:p>
    <w:p w:rsidR="0012217B" w:rsidRPr="0012217B" w:rsidRDefault="0012217B" w:rsidP="0012217B">
      <w:pPr>
        <w:jc w:val="both"/>
        <w:rPr>
          <w:rFonts w:ascii="Times New Roman" w:hAnsi="Times New Roman" w:cs="Times New Roman"/>
          <w:sz w:val="24"/>
          <w:szCs w:val="24"/>
        </w:rPr>
      </w:pPr>
      <w:r w:rsidRPr="0012217B">
        <w:rPr>
          <w:rFonts w:ascii="Times New Roman" w:hAnsi="Times New Roman" w:cs="Times New Roman"/>
          <w:sz w:val="24"/>
          <w:szCs w:val="24"/>
        </w:rPr>
        <w:t>2. Окончани</w:t>
      </w:r>
      <w:r w:rsidR="00C333D3">
        <w:rPr>
          <w:rFonts w:ascii="Times New Roman" w:hAnsi="Times New Roman" w:cs="Times New Roman"/>
          <w:sz w:val="24"/>
          <w:szCs w:val="24"/>
        </w:rPr>
        <w:t>е</w:t>
      </w:r>
    </w:p>
    <w:p w:rsidR="0012217B" w:rsidRDefault="0012217B" w:rsidP="0012217B">
      <w:pPr>
        <w:jc w:val="both"/>
        <w:rPr>
          <w:rFonts w:ascii="Times New Roman" w:hAnsi="Times New Roman" w:cs="Times New Roman"/>
          <w:sz w:val="24"/>
          <w:szCs w:val="24"/>
        </w:rPr>
      </w:pPr>
      <w:r w:rsidRPr="0012217B">
        <w:rPr>
          <w:rFonts w:ascii="Times New Roman" w:hAnsi="Times New Roman" w:cs="Times New Roman"/>
          <w:sz w:val="24"/>
          <w:szCs w:val="24"/>
        </w:rPr>
        <w:t xml:space="preserve">При нажатии на кнопку [Intro / Ending], аккомпанемент остановится </w:t>
      </w:r>
      <w:r w:rsidR="00C333D3">
        <w:rPr>
          <w:rFonts w:ascii="Times New Roman" w:hAnsi="Times New Roman" w:cs="Times New Roman"/>
          <w:sz w:val="24"/>
          <w:szCs w:val="24"/>
        </w:rPr>
        <w:t>в конце</w:t>
      </w:r>
      <w:r w:rsidRPr="0012217B">
        <w:rPr>
          <w:rFonts w:ascii="Times New Roman" w:hAnsi="Times New Roman" w:cs="Times New Roman"/>
          <w:sz w:val="24"/>
          <w:szCs w:val="24"/>
        </w:rPr>
        <w:t>.</w:t>
      </w:r>
    </w:p>
    <w:p w:rsidR="00C333D3" w:rsidRPr="00C333D3" w:rsidRDefault="00C333D3" w:rsidP="00C333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3D3">
        <w:rPr>
          <w:rFonts w:ascii="Times New Roman" w:hAnsi="Times New Roman" w:cs="Times New Roman"/>
          <w:b/>
          <w:sz w:val="24"/>
          <w:szCs w:val="24"/>
          <w:lang w:val="en-US"/>
        </w:rPr>
        <w:t>Fill</w:t>
      </w:r>
      <w:r w:rsidRPr="00C333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33D3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</w:p>
    <w:p w:rsidR="00C333D3" w:rsidRDefault="00C333D3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 w:rsidRPr="00C333D3">
        <w:rPr>
          <w:rFonts w:ascii="Times New Roman" w:hAnsi="Times New Roman" w:cs="Times New Roman"/>
          <w:sz w:val="24"/>
          <w:szCs w:val="24"/>
        </w:rPr>
        <w:t>В то время как стиль играет, нажмите кнопку [SYNCHRO / FILL IN] Кнопка вызовет одн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333D3">
        <w:rPr>
          <w:rFonts w:ascii="Times New Roman" w:hAnsi="Times New Roman" w:cs="Times New Roman"/>
          <w:sz w:val="24"/>
          <w:szCs w:val="24"/>
        </w:rPr>
        <w:t xml:space="preserve"> мер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C333D3">
        <w:rPr>
          <w:rFonts w:ascii="Times New Roman" w:hAnsi="Times New Roman" w:cs="Times New Roman"/>
          <w:sz w:val="24"/>
          <w:szCs w:val="24"/>
        </w:rPr>
        <w:t xml:space="preserve"> / бар барабан заполнит шаблон. После за</w:t>
      </w:r>
      <w:r>
        <w:rPr>
          <w:rFonts w:ascii="Times New Roman" w:hAnsi="Times New Roman" w:cs="Times New Roman"/>
          <w:sz w:val="24"/>
          <w:szCs w:val="24"/>
        </w:rPr>
        <w:t>полнения</w:t>
      </w:r>
      <w:r w:rsidRPr="00C333D3">
        <w:rPr>
          <w:rFonts w:ascii="Times New Roman" w:hAnsi="Times New Roman" w:cs="Times New Roman"/>
          <w:sz w:val="24"/>
          <w:szCs w:val="24"/>
        </w:rPr>
        <w:t xml:space="preserve"> в шаблон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333D3">
        <w:rPr>
          <w:rFonts w:ascii="Times New Roman" w:hAnsi="Times New Roman" w:cs="Times New Roman"/>
          <w:sz w:val="24"/>
          <w:szCs w:val="24"/>
        </w:rPr>
        <w:t xml:space="preserve"> основной стиль будет возобновлен.</w:t>
      </w:r>
    </w:p>
    <w:p w:rsidR="00C333D3" w:rsidRDefault="00C333D3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568325" simplePos="0" relativeHeight="251684864" behindDoc="1" locked="0" layoutInCell="1" allowOverlap="1">
            <wp:simplePos x="0" y="0"/>
            <wp:positionH relativeFrom="margin">
              <wp:posOffset>361315</wp:posOffset>
            </wp:positionH>
            <wp:positionV relativeFrom="paragraph">
              <wp:posOffset>300355</wp:posOffset>
            </wp:positionV>
            <wp:extent cx="2019300" cy="1219200"/>
            <wp:effectExtent l="19050" t="0" r="0" b="0"/>
            <wp:wrapTopAndBottom/>
            <wp:docPr id="55" name="Рисунок 25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17B" w:rsidRDefault="00C333D3" w:rsidP="002557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3D3">
        <w:rPr>
          <w:rFonts w:ascii="Times New Roman" w:hAnsi="Times New Roman" w:cs="Times New Roman"/>
          <w:b/>
          <w:sz w:val="24"/>
          <w:szCs w:val="24"/>
        </w:rPr>
        <w:t>Громкость аккомпанемента</w:t>
      </w: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Громкость авто аккомпанемента может быть отрегулирован в диапазоне от 00-31.</w:t>
      </w: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кнопку [ACC. VOLUME], далее на LCD дисплее будет отображаться: Acc. </w:t>
      </w:r>
      <w:r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Pr="00C333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 далее используйте кнопки </w:t>
      </w:r>
      <w:r w:rsidRPr="00FD26F6">
        <w:rPr>
          <w:sz w:val="24"/>
          <w:szCs w:val="24"/>
        </w:rPr>
        <w:t>[+] и [-]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или цифровые кнопки для увеличения или уменьшения значения. </w:t>
      </w: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3500" distR="741045" simplePos="0" relativeHeight="251685888" behindDoc="1" locked="0" layoutInCell="1" allowOverlap="1">
            <wp:simplePos x="0" y="0"/>
            <wp:positionH relativeFrom="margin">
              <wp:posOffset>-251460</wp:posOffset>
            </wp:positionH>
            <wp:positionV relativeFrom="paragraph">
              <wp:posOffset>-386715</wp:posOffset>
            </wp:positionV>
            <wp:extent cx="2019300" cy="1219200"/>
            <wp:effectExtent l="19050" t="0" r="0" b="0"/>
            <wp:wrapTopAndBottom/>
            <wp:docPr id="56" name="Рисунок 26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3D3" w:rsidRDefault="00C333D3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Примечание: Если вы не нажимаете ни на одну кнопку в течение 3 сек после входа в ACC VOLUME, то будет совершен автоматический выход из меню. </w:t>
      </w:r>
    </w:p>
    <w:p w:rsidR="00C333D3" w:rsidRPr="00C333D3" w:rsidRDefault="00C333D3" w:rsidP="00C333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3D3">
        <w:rPr>
          <w:rFonts w:ascii="Times New Roman" w:hAnsi="Times New Roman" w:cs="Times New Roman"/>
          <w:b/>
          <w:sz w:val="24"/>
          <w:szCs w:val="24"/>
        </w:rPr>
        <w:t>Метроном</w:t>
      </w:r>
    </w:p>
    <w:p w:rsidR="00C333D3" w:rsidRPr="00C333D3" w:rsidRDefault="00C333D3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 w:rsidRPr="00C333D3">
        <w:rPr>
          <w:rFonts w:ascii="Times New Roman" w:hAnsi="Times New Roman" w:cs="Times New Roman"/>
          <w:sz w:val="24"/>
          <w:szCs w:val="24"/>
        </w:rPr>
        <w:t>Метроном это удобная функция для практики, а также</w:t>
      </w:r>
      <w:r>
        <w:rPr>
          <w:rFonts w:ascii="Times New Roman" w:hAnsi="Times New Roman" w:cs="Times New Roman"/>
          <w:sz w:val="24"/>
          <w:szCs w:val="24"/>
        </w:rPr>
        <w:t xml:space="preserve"> она</w:t>
      </w:r>
      <w:r w:rsidRPr="00C333D3">
        <w:rPr>
          <w:rFonts w:ascii="Times New Roman" w:hAnsi="Times New Roman" w:cs="Times New Roman"/>
          <w:sz w:val="24"/>
          <w:szCs w:val="24"/>
        </w:rPr>
        <w:t xml:space="preserve"> может обеспечить прочн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r w:rsidRPr="00C333D3">
        <w:rPr>
          <w:rFonts w:ascii="Times New Roman" w:hAnsi="Times New Roman" w:cs="Times New Roman"/>
          <w:sz w:val="24"/>
          <w:szCs w:val="24"/>
        </w:rPr>
        <w:t>ритмичное руководство при записи.</w:t>
      </w:r>
    </w:p>
    <w:p w:rsidR="00C333D3" w:rsidRDefault="00C333D3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 w:rsidRPr="00C333D3">
        <w:rPr>
          <w:rFonts w:ascii="Times New Roman" w:hAnsi="Times New Roman" w:cs="Times New Roman"/>
          <w:sz w:val="24"/>
          <w:szCs w:val="24"/>
        </w:rPr>
        <w:t>Звук метронома может попеременно включа</w:t>
      </w:r>
      <w:r>
        <w:rPr>
          <w:rFonts w:ascii="Times New Roman" w:hAnsi="Times New Roman" w:cs="Times New Roman"/>
          <w:sz w:val="24"/>
          <w:szCs w:val="24"/>
        </w:rPr>
        <w:t>ться</w:t>
      </w:r>
      <w:r w:rsidRPr="00C333D3">
        <w:rPr>
          <w:rFonts w:ascii="Times New Roman" w:hAnsi="Times New Roman" w:cs="Times New Roman"/>
          <w:sz w:val="24"/>
          <w:szCs w:val="24"/>
        </w:rPr>
        <w:t xml:space="preserve"> и выключа</w:t>
      </w:r>
      <w:r>
        <w:rPr>
          <w:rFonts w:ascii="Times New Roman" w:hAnsi="Times New Roman" w:cs="Times New Roman"/>
          <w:sz w:val="24"/>
          <w:szCs w:val="24"/>
        </w:rPr>
        <w:t xml:space="preserve">ться </w:t>
      </w:r>
      <w:r w:rsidRPr="00C333D3">
        <w:rPr>
          <w:rFonts w:ascii="Times New Roman" w:hAnsi="Times New Roman" w:cs="Times New Roman"/>
          <w:sz w:val="24"/>
          <w:szCs w:val="24"/>
        </w:rPr>
        <w:t>нажатием на кнопку [METRONOME].</w:t>
      </w:r>
    </w:p>
    <w:p w:rsidR="00C333D3" w:rsidRPr="00C333D3" w:rsidRDefault="00C333D3" w:rsidP="00C333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3D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63500" distR="802005" simplePos="0" relativeHeight="251686912" behindDoc="1" locked="0" layoutInCell="1" allowOverlap="1">
            <wp:simplePos x="0" y="0"/>
            <wp:positionH relativeFrom="margin">
              <wp:posOffset>1710690</wp:posOffset>
            </wp:positionH>
            <wp:positionV relativeFrom="paragraph">
              <wp:posOffset>635</wp:posOffset>
            </wp:positionV>
            <wp:extent cx="2019300" cy="1219200"/>
            <wp:effectExtent l="19050" t="0" r="0" b="0"/>
            <wp:wrapTopAndBottom/>
            <wp:docPr id="58" name="Рисунок 27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333D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C333D3" w:rsidRPr="00C333D3" w:rsidRDefault="000428DA" w:rsidP="00C333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Тактовый размер</w:t>
      </w:r>
    </w:p>
    <w:p w:rsidR="00C333D3" w:rsidRPr="00C333D3" w:rsidRDefault="000428DA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Тактовый размер</w:t>
      </w:r>
      <w:r w:rsidR="00C333D3" w:rsidRPr="00C333D3">
        <w:rPr>
          <w:rFonts w:ascii="Times New Roman" w:hAnsi="Times New Roman" w:cs="Times New Roman"/>
          <w:sz w:val="24"/>
          <w:szCs w:val="24"/>
        </w:rPr>
        <w:t>: 2/2, 1/4, 2/4, 3/4, 4/4, 5/4, 6/4, 3/8, 6/8, 7/8, 9/8, 12/8 , (По умолчанию: 4/4)</w:t>
      </w:r>
    </w:p>
    <w:p w:rsidR="00C333D3" w:rsidRDefault="00C333D3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 w:rsidRPr="00C333D3">
        <w:rPr>
          <w:rFonts w:ascii="Times New Roman" w:hAnsi="Times New Roman" w:cs="Times New Roman"/>
          <w:sz w:val="24"/>
          <w:szCs w:val="24"/>
        </w:rPr>
        <w:t>После нажатия на кнопку [METRONOME], Вы можете использовать кнопки [+] и [-]или циф</w:t>
      </w:r>
      <w:r>
        <w:rPr>
          <w:rFonts w:ascii="Times New Roman" w:hAnsi="Times New Roman" w:cs="Times New Roman"/>
          <w:sz w:val="24"/>
          <w:szCs w:val="24"/>
        </w:rPr>
        <w:t xml:space="preserve">ровые кнопки для выбора </w:t>
      </w:r>
      <w:r w:rsidR="000428DA">
        <w:rPr>
          <w:rFonts w:ascii="Times New Roman" w:hAnsi="Times New Roman" w:cs="Times New Roman"/>
          <w:sz w:val="24"/>
          <w:szCs w:val="24"/>
        </w:rPr>
        <w:t>тактового размера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3D3">
        <w:rPr>
          <w:rFonts w:ascii="Times New Roman" w:hAnsi="Times New Roman" w:cs="Times New Roman"/>
          <w:sz w:val="24"/>
          <w:szCs w:val="24"/>
        </w:rPr>
        <w:t>в течение приблизительно 3 секунд.</w:t>
      </w:r>
    </w:p>
    <w:p w:rsidR="00C333D3" w:rsidRDefault="00C333D3" w:rsidP="00C333D3">
      <w:pPr>
        <w:jc w:val="both"/>
        <w:rPr>
          <w:noProof/>
        </w:rPr>
      </w:pPr>
      <w:r>
        <w:rPr>
          <w:noProof/>
        </w:rPr>
        <w:drawing>
          <wp:anchor distT="0" distB="716915" distL="63500" distR="802005" simplePos="0" relativeHeight="251687936" behindDoc="1" locked="0" layoutInCell="1" allowOverlap="1">
            <wp:simplePos x="0" y="0"/>
            <wp:positionH relativeFrom="margin">
              <wp:posOffset>1767840</wp:posOffset>
            </wp:positionH>
            <wp:positionV relativeFrom="paragraph">
              <wp:posOffset>83185</wp:posOffset>
            </wp:positionV>
            <wp:extent cx="2019300" cy="1219200"/>
            <wp:effectExtent l="19050" t="0" r="0" b="0"/>
            <wp:wrapTopAndBottom/>
            <wp:docPr id="62" name="Рисунок 28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4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33D3" w:rsidRDefault="00C333D3" w:rsidP="00C333D3">
      <w:pPr>
        <w:jc w:val="both"/>
        <w:rPr>
          <w:noProof/>
        </w:rPr>
      </w:pPr>
    </w:p>
    <w:p w:rsidR="00C333D3" w:rsidRDefault="00C333D3" w:rsidP="00C333D3">
      <w:pPr>
        <w:jc w:val="both"/>
        <w:rPr>
          <w:noProof/>
        </w:rPr>
      </w:pPr>
    </w:p>
    <w:p w:rsidR="00C333D3" w:rsidRDefault="00C333D3" w:rsidP="00C333D3">
      <w:pPr>
        <w:jc w:val="both"/>
        <w:rPr>
          <w:noProof/>
        </w:rPr>
      </w:pPr>
    </w:p>
    <w:p w:rsidR="00C333D3" w:rsidRDefault="008A7D92" w:rsidP="00C333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D92">
        <w:rPr>
          <w:rFonts w:ascii="Times New Roman" w:hAnsi="Times New Roman" w:cs="Times New Roman"/>
          <w:b/>
          <w:sz w:val="24"/>
          <w:szCs w:val="24"/>
        </w:rPr>
        <w:lastRenderedPageBreak/>
        <w:t>НАСТРОЙКИ</w:t>
      </w:r>
    </w:p>
    <w:p w:rsidR="008A7D92" w:rsidRDefault="008A7D92" w:rsidP="00C333D3">
      <w:pPr>
        <w:jc w:val="both"/>
        <w:rPr>
          <w:rFonts w:ascii="Times New Roman" w:hAnsi="Times New Roman" w:cs="Times New Roman"/>
          <w:sz w:val="24"/>
          <w:szCs w:val="24"/>
        </w:rPr>
      </w:pPr>
      <w:r w:rsidRPr="008A7D92">
        <w:rPr>
          <w:rFonts w:ascii="Times New Roman" w:hAnsi="Times New Roman" w:cs="Times New Roman"/>
          <w:sz w:val="24"/>
          <w:szCs w:val="24"/>
        </w:rPr>
        <w:t>Нажмите кнопку [SETUP], чтобы войти в меню функции. Опция по умолчанию меню является "M.Volume". Нажмите кнопку [SETUP] несколько раз, чтобы выбрать опцию</w:t>
      </w:r>
      <w:r>
        <w:rPr>
          <w:rFonts w:ascii="Times New Roman" w:hAnsi="Times New Roman" w:cs="Times New Roman"/>
          <w:sz w:val="24"/>
          <w:szCs w:val="24"/>
        </w:rPr>
        <w:t>, которую</w:t>
      </w:r>
      <w:r w:rsidRPr="008A7D92">
        <w:rPr>
          <w:rFonts w:ascii="Times New Roman" w:hAnsi="Times New Roman" w:cs="Times New Roman"/>
          <w:sz w:val="24"/>
          <w:szCs w:val="24"/>
        </w:rPr>
        <w:t xml:space="preserve"> нужно установить</w:t>
      </w:r>
      <w:r>
        <w:rPr>
          <w:rFonts w:ascii="Times New Roman" w:hAnsi="Times New Roman" w:cs="Times New Roman"/>
          <w:sz w:val="24"/>
          <w:szCs w:val="24"/>
        </w:rPr>
        <w:t>. Используйте</w:t>
      </w:r>
      <w:r w:rsidRPr="008A7D92">
        <w:rPr>
          <w:rFonts w:ascii="Times New Roman" w:hAnsi="Times New Roman" w:cs="Times New Roman"/>
          <w:sz w:val="24"/>
          <w:szCs w:val="24"/>
        </w:rPr>
        <w:t xml:space="preserve"> кнопки [+] и [-]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7D92">
        <w:rPr>
          <w:rFonts w:ascii="Times New Roman" w:hAnsi="Times New Roman" w:cs="Times New Roman"/>
          <w:sz w:val="24"/>
          <w:szCs w:val="24"/>
        </w:rPr>
        <w:t>для установки параметра. Опция и параметры следующие: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711"/>
        <w:gridCol w:w="1255"/>
        <w:gridCol w:w="1871"/>
        <w:gridCol w:w="1552"/>
      </w:tblGrid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rPr>
                <w:rStyle w:val="23"/>
                <w:lang w:val="ru-RU"/>
              </w:rPr>
              <w:t>Опция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rPr>
                <w:rStyle w:val="23"/>
              </w:rPr>
              <w:t xml:space="preserve">LCD </w:t>
            </w:r>
            <w:r>
              <w:rPr>
                <w:rStyle w:val="23"/>
                <w:lang w:val="ru-RU"/>
              </w:rPr>
              <w:t>дисплей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rPr>
                <w:rStyle w:val="23"/>
                <w:lang w:val="ru-RU"/>
              </w:rPr>
              <w:t>Диапазон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00"/>
            </w:pPr>
            <w:r>
              <w:rPr>
                <w:rStyle w:val="23"/>
                <w:lang w:val="ru-RU"/>
              </w:rPr>
              <w:t>Зн</w:t>
            </w:r>
            <w:r w:rsidRPr="008A7D92">
              <w:rPr>
                <w:rStyle w:val="23"/>
              </w:rPr>
              <w:t xml:space="preserve">. </w:t>
            </w:r>
            <w:r>
              <w:rPr>
                <w:rStyle w:val="23"/>
                <w:lang w:val="ru-RU"/>
              </w:rPr>
              <w:t>по умолчанию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Громкость главная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M.Volume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0-127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127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Гр. разделен. тембра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S. Volume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0-127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127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Гр. двойного тембра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D.Volume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0-127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100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Главный тембр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M.Pan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-64-63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Разделенный тембр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S.Pan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-64-63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Двойной тембр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D.Pan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-64-63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Гл</w:t>
            </w:r>
            <w:r w:rsidRPr="008A7D92">
              <w:rPr>
                <w:lang w:val="en-US"/>
              </w:rPr>
              <w:t xml:space="preserve">. </w:t>
            </w:r>
            <w:r>
              <w:t>тембр октава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M.Octave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-3-2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rPr>
                <w:lang w:val="en-US"/>
              </w:rPr>
            </w:pPr>
            <w:r>
              <w:t>Разд. тембр октава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S.Octave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-3-2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rPr>
                <w:lang w:val="en-US"/>
              </w:rPr>
            </w:pPr>
            <w:r>
              <w:t>Двойной тембр октава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D.Octave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-3-2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  <w:rPr>
                <w:lang w:val="en-US"/>
              </w:rPr>
            </w:pPr>
            <w:r w:rsidRPr="008A7D92">
              <w:rPr>
                <w:lang w:val="en-US"/>
              </w:rPr>
              <w:t>0</w:t>
            </w:r>
          </w:p>
        </w:tc>
      </w:tr>
      <w:tr w:rsidR="008A7D92" w:rsidRP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Вибрация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  <w:rPr>
                <w:lang w:val="en-US"/>
              </w:rPr>
            </w:pPr>
            <w:r w:rsidRPr="008A7D92">
              <w:rPr>
                <w:lang w:val="en-US"/>
              </w:rPr>
              <w:t>Vibrato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Вкл/Выкл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Выкл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541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Pr="008A7D92" w:rsidRDefault="000428DA" w:rsidP="008A7D92">
            <w:pPr>
              <w:pStyle w:val="22"/>
              <w:shd w:val="clear" w:color="auto" w:fill="auto"/>
              <w:spacing w:before="0" w:line="200" w:lineRule="exact"/>
            </w:pPr>
            <w:r>
              <w:t>Тактовый размер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Tick:4/4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A7D92" w:rsidRDefault="008A7D92" w:rsidP="008A7D92">
            <w:pPr>
              <w:pStyle w:val="22"/>
              <w:shd w:val="clear" w:color="auto" w:fill="auto"/>
              <w:spacing w:before="0" w:line="158" w:lineRule="exact"/>
              <w:jc w:val="center"/>
            </w:pPr>
            <w:r>
              <w:rPr>
                <w:lang w:bidi="ru-RU"/>
              </w:rPr>
              <w:t>2/2, 1/4, 2/4, 3/4,</w:t>
            </w:r>
          </w:p>
          <w:p w:rsidR="008A7D92" w:rsidRDefault="008A7D92" w:rsidP="008A7D92">
            <w:pPr>
              <w:pStyle w:val="22"/>
              <w:shd w:val="clear" w:color="auto" w:fill="auto"/>
              <w:spacing w:before="0" w:line="158" w:lineRule="exact"/>
              <w:jc w:val="center"/>
            </w:pPr>
            <w:r>
              <w:rPr>
                <w:lang w:bidi="ru-RU"/>
              </w:rPr>
              <w:t>4/4, 5/4, 6/4, 3/8,</w:t>
            </w:r>
          </w:p>
          <w:p w:rsidR="008A7D92" w:rsidRDefault="008A7D92" w:rsidP="008A7D92">
            <w:pPr>
              <w:pStyle w:val="22"/>
              <w:shd w:val="clear" w:color="auto" w:fill="auto"/>
              <w:spacing w:before="0" w:line="158" w:lineRule="exact"/>
              <w:jc w:val="center"/>
            </w:pPr>
            <w:r>
              <w:rPr>
                <w:lang w:bidi="ru-RU"/>
              </w:rPr>
              <w:t>6/8, 7/8, 9/8, 12/8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rPr>
                <w:lang w:bidi="ru-RU"/>
              </w:rPr>
              <w:t>4/4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Точка разделения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S.Point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0-60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19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Тип реверберации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Reverb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0-8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02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Уровень реверберации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R.Level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0-127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80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Тип хора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Chorus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0-8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Уровень хора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C.Level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0-127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36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EQ BASS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EQ:Bass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-6-6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00</w:t>
            </w:r>
          </w:p>
        </w:tc>
      </w:tr>
      <w:tr w:rsidR="008A7D92" w:rsidTr="008A7D92">
        <w:tblPrEx>
          <w:tblCellMar>
            <w:top w:w="0" w:type="dxa"/>
            <w:bottom w:w="0" w:type="dxa"/>
          </w:tblCellMar>
        </w:tblPrEx>
        <w:trPr>
          <w:trHeight w:hRule="exact" w:val="39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</w:pPr>
            <w:r>
              <w:t>EQ TREBE1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ind w:left="260"/>
            </w:pPr>
            <w:r>
              <w:t>EQ:Trebel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-6-6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7D92" w:rsidRDefault="008A7D92" w:rsidP="008A7D92">
            <w:pPr>
              <w:pStyle w:val="22"/>
              <w:shd w:val="clear" w:color="auto" w:fill="auto"/>
              <w:spacing w:before="0" w:line="200" w:lineRule="exact"/>
              <w:jc w:val="center"/>
            </w:pPr>
            <w:r>
              <w:t>00</w:t>
            </w:r>
          </w:p>
        </w:tc>
      </w:tr>
    </w:tbl>
    <w:p w:rsidR="008A7D92" w:rsidRPr="008A7D92" w:rsidRDefault="008A7D92" w:rsidP="00C333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3D3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Будет совершен выход из функционального меню, если оно не используется в течение 3 сек</w:t>
      </w: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D92">
        <w:rPr>
          <w:rFonts w:ascii="Times New Roman" w:hAnsi="Times New Roman" w:cs="Times New Roman"/>
          <w:b/>
          <w:sz w:val="24"/>
          <w:szCs w:val="24"/>
        </w:rPr>
        <w:lastRenderedPageBreak/>
        <w:t>Громкость главного тембра</w:t>
      </w:r>
    </w:p>
    <w:p w:rsidR="008A7D92" w:rsidRP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8A7D92">
        <w:rPr>
          <w:rFonts w:ascii="Times New Roman" w:hAnsi="Times New Roman" w:cs="Times New Roman"/>
          <w:sz w:val="24"/>
          <w:szCs w:val="24"/>
        </w:rPr>
        <w:t>В этой функции вы можете установить Громкость основного тембра.</w:t>
      </w: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89984" behindDoc="1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708660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5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7D92">
        <w:rPr>
          <w:rFonts w:ascii="Times New Roman" w:hAnsi="Times New Roman" w:cs="Times New Roman"/>
          <w:sz w:val="24"/>
          <w:szCs w:val="24"/>
        </w:rPr>
        <w:t>Нажмите кнопку [SETUP], чтобы выбрать "M. Volume ", а затем используйте кнопки [+] и [-] или цифровые кнопки для увеличения или уменьшения значения. Диапазон: 0 -127. (По умолчанию: 127)</w:t>
      </w:r>
    </w:p>
    <w:p w:rsidR="008A7D92" w:rsidRP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2557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Pr="008A7D92" w:rsidRDefault="008A7D92" w:rsidP="008A7D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Громкость разделенного тембра</w:t>
      </w:r>
    </w:p>
    <w:p w:rsidR="008A7D92" w:rsidRP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8A7D92">
        <w:rPr>
          <w:rFonts w:ascii="Times New Roman" w:hAnsi="Times New Roman" w:cs="Times New Roman"/>
          <w:sz w:val="24"/>
          <w:szCs w:val="24"/>
        </w:rPr>
        <w:t xml:space="preserve">В этой функции вы можете установить </w:t>
      </w:r>
      <w:r>
        <w:rPr>
          <w:rFonts w:ascii="Times New Roman" w:hAnsi="Times New Roman" w:cs="Times New Roman"/>
          <w:sz w:val="24"/>
          <w:szCs w:val="24"/>
        </w:rPr>
        <w:t>Громкость разделенного тембра.</w:t>
      </w:r>
    </w:p>
    <w:p w:rsidR="00C333D3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2032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625475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6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7D92">
        <w:rPr>
          <w:rFonts w:ascii="Times New Roman" w:hAnsi="Times New Roman" w:cs="Times New Roman"/>
          <w:sz w:val="24"/>
          <w:szCs w:val="24"/>
        </w:rPr>
        <w:t>Нажмите кнопку [SETUP], чтобы выбрать "S. Volume ", а затем используйте кнопки [+] и [-] или цифровые кнопки для увеличения или уменьшения значения. Диапазон: 0 -127. (По умолчанию: 127)</w:t>
      </w: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Pr="008A7D92" w:rsidRDefault="008A7D92" w:rsidP="008A7D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7D92">
        <w:rPr>
          <w:rFonts w:ascii="Times New Roman" w:hAnsi="Times New Roman" w:cs="Times New Roman"/>
          <w:b/>
          <w:sz w:val="24"/>
          <w:szCs w:val="24"/>
        </w:rPr>
        <w:t>Громкость двойного тембра</w:t>
      </w:r>
    </w:p>
    <w:p w:rsidR="008A7D92" w:rsidRP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8A7D92">
        <w:rPr>
          <w:rFonts w:ascii="Times New Roman" w:hAnsi="Times New Roman" w:cs="Times New Roman"/>
          <w:sz w:val="24"/>
          <w:szCs w:val="24"/>
        </w:rPr>
        <w:t>Эта функция позволяет установить Громкость основного тембра.</w:t>
      </w: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4080" behindDoc="1" locked="0" layoutInCell="1" allowOverlap="1">
            <wp:simplePos x="0" y="0"/>
            <wp:positionH relativeFrom="margin">
              <wp:posOffset>148590</wp:posOffset>
            </wp:positionH>
            <wp:positionV relativeFrom="paragraph">
              <wp:posOffset>636905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7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7D92">
        <w:rPr>
          <w:rFonts w:ascii="Times New Roman" w:hAnsi="Times New Roman" w:cs="Times New Roman"/>
          <w:sz w:val="24"/>
          <w:szCs w:val="24"/>
        </w:rPr>
        <w:t>Нажмите кнопку [SETUP], чтобы выбрать "D. Volume ", а затем используйте кнопки [+] и [-] или цифровые кнопки для увеличения или уменьшения значения. Диапазон: 0 -127. (По умолчанию: 100)</w:t>
      </w: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A7D92" w:rsidRPr="00445AF8" w:rsidRDefault="00445AF8" w:rsidP="008A7D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Главный Тембр панорамы</w:t>
      </w:r>
    </w:p>
    <w:p w:rsidR="008A7D92" w:rsidRPr="008A7D92" w:rsidRDefault="008A7D92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8A7D92">
        <w:rPr>
          <w:rFonts w:ascii="Times New Roman" w:hAnsi="Times New Roman" w:cs="Times New Roman"/>
          <w:sz w:val="24"/>
          <w:szCs w:val="24"/>
        </w:rPr>
        <w:t>Эта функция позволяет установить стерео положение каждой части оркестровки, чтобы создать широкий стерео образ вашего звука.</w:t>
      </w:r>
    </w:p>
    <w:p w:rsidR="008A7D92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723265" simplePos="0" relativeHeight="251695104" behindDoc="1" locked="0" layoutInCell="1" allowOverlap="1">
            <wp:simplePos x="0" y="0"/>
            <wp:positionH relativeFrom="margin">
              <wp:posOffset>2558415</wp:posOffset>
            </wp:positionH>
            <wp:positionV relativeFrom="paragraph">
              <wp:posOffset>1151890</wp:posOffset>
            </wp:positionV>
            <wp:extent cx="2019300" cy="1219200"/>
            <wp:effectExtent l="19050" t="0" r="0" b="0"/>
            <wp:wrapTopAndBottom/>
            <wp:docPr id="68" name="Рисунок 29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D92" w:rsidRPr="008A7D92">
        <w:rPr>
          <w:rFonts w:ascii="Times New Roman" w:hAnsi="Times New Roman" w:cs="Times New Roman"/>
          <w:sz w:val="24"/>
          <w:szCs w:val="24"/>
        </w:rPr>
        <w:t>Нажмите кнопку [SETUP], чтобы выбрать "M. Pan ", а затем используйте кнопки [+] и [-] или цифровые кнопки, чтобы установить значение панорамирования: От -64 до 63. (По умолчанию: 00)</w:t>
      </w:r>
    </w:p>
    <w:p w:rsid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697152" behindDoc="1" locked="0" layoutInCell="1" allowOverlap="1">
            <wp:simplePos x="0" y="0"/>
            <wp:positionH relativeFrom="margin">
              <wp:posOffset>624840</wp:posOffset>
            </wp:positionH>
            <wp:positionV relativeFrom="paragraph">
              <wp:posOffset>353695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69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Примечание: </w:t>
      </w:r>
      <w:r>
        <w:rPr>
          <w:rFonts w:ascii="Times New Roman" w:hAnsi="Times New Roman" w:cs="Times New Roman"/>
          <w:sz w:val="24"/>
          <w:szCs w:val="24"/>
        </w:rPr>
        <w:t>Числа в диапазоне от -64 до -1 не могут быть выбраны цифровыми кнопками.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Разделенный тембр панорамы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>В этой функции вы можете установить стерео положение каждой части оркестровки для создания стереоизображение вашего звука.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>Нажмите кнопку [SETUP], чтобы выбрать "S. Pan ", а затем используйте кнопки [+] и [-] или цифровые кнопки, чтобы установить значение панорамирования: От -64 до 63. (По умолчанию: 00)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431165" distR="63500" simplePos="0" relativeHeight="251698176" behindDoc="1" locked="0" layoutInCell="1" allowOverlap="1">
            <wp:simplePos x="0" y="0"/>
            <wp:positionH relativeFrom="margin">
              <wp:posOffset>2186940</wp:posOffset>
            </wp:positionH>
            <wp:positionV relativeFrom="paragraph">
              <wp:posOffset>45720</wp:posOffset>
            </wp:positionV>
            <wp:extent cx="2019300" cy="1219200"/>
            <wp:effectExtent l="19050" t="0" r="0" b="0"/>
            <wp:wrapSquare wrapText="left"/>
            <wp:docPr id="70" name="Рисунок 30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F8" w:rsidRP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0224" behindDoc="1" locked="0" layoutInCell="1" allowOverlap="1">
            <wp:simplePos x="0" y="0"/>
            <wp:positionH relativeFrom="margin">
              <wp:posOffset>415290</wp:posOffset>
            </wp:positionH>
            <wp:positionV relativeFrom="paragraph">
              <wp:posOffset>50800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1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8A7D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sz w:val="24"/>
          <w:szCs w:val="24"/>
        </w:rPr>
        <w:t>Числа в диапазоне от -64 до -1 не могут быть выбраны цифровыми кнопками.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Двойной тембр панорама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>В этой функции вы можете установить стерео положение каждой части оркестровки для создания стереоизображение вашего звука.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3500" distR="592455" simplePos="0" relativeHeight="251701248" behindDoc="1" locked="0" layoutInCell="1" allowOverlap="1">
            <wp:simplePos x="0" y="0"/>
            <wp:positionH relativeFrom="margin">
              <wp:posOffset>2586990</wp:posOffset>
            </wp:positionH>
            <wp:positionV relativeFrom="paragraph">
              <wp:posOffset>1357630</wp:posOffset>
            </wp:positionV>
            <wp:extent cx="2019300" cy="1219200"/>
            <wp:effectExtent l="19050" t="0" r="0" b="0"/>
            <wp:wrapTopAndBottom/>
            <wp:docPr id="72" name="Рисунок 31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5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AF8">
        <w:rPr>
          <w:rFonts w:ascii="Times New Roman" w:hAnsi="Times New Roman" w:cs="Times New Roman"/>
          <w:sz w:val="24"/>
          <w:szCs w:val="24"/>
        </w:rPr>
        <w:t>Нажмите кнопку [SETUP], чтобы выбрать "D.Pan", а затем используйте кнопки [+] и [-] или цифровые кнопки, чтобы</w:t>
      </w:r>
      <w:r>
        <w:rPr>
          <w:rFonts w:ascii="Times New Roman" w:hAnsi="Times New Roman" w:cs="Times New Roman"/>
          <w:sz w:val="24"/>
          <w:szCs w:val="24"/>
        </w:rPr>
        <w:t xml:space="preserve"> установить значение панорамирования</w:t>
      </w:r>
      <w:r w:rsidRPr="00445AF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Диапазон</w:t>
      </w:r>
      <w:r w:rsidRPr="00445AF8">
        <w:rPr>
          <w:rFonts w:ascii="Times New Roman" w:hAnsi="Times New Roman" w:cs="Times New Roman"/>
          <w:sz w:val="24"/>
          <w:szCs w:val="24"/>
        </w:rPr>
        <w:t>: -64 ~ 63. (По умолчанию: 00)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3296" behindDoc="1" locked="0" layoutInCell="1" allowOverlap="1">
            <wp:simplePos x="0" y="0"/>
            <wp:positionH relativeFrom="margin">
              <wp:posOffset>824865</wp:posOffset>
            </wp:positionH>
            <wp:positionV relativeFrom="paragraph">
              <wp:posOffset>873760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3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  <w:r>
        <w:rPr>
          <w:rFonts w:ascii="Times New Roman" w:hAnsi="Times New Roman" w:cs="Times New Roman"/>
          <w:sz w:val="24"/>
          <w:szCs w:val="24"/>
        </w:rPr>
        <w:t>Числа в диапазоне от -64 до -1 не могут быть выбраны цифровыми кнопками.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Pr="00445AF8" w:rsidRDefault="00445AF8" w:rsidP="00445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lastRenderedPageBreak/>
        <w:t>Октава основного тембра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>Эта функция позволяет установить Октав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445AF8">
        <w:rPr>
          <w:rFonts w:ascii="Times New Roman" w:hAnsi="Times New Roman" w:cs="Times New Roman"/>
          <w:sz w:val="24"/>
          <w:szCs w:val="24"/>
        </w:rPr>
        <w:t>основного тембра.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 xml:space="preserve">Нажмите кнопку [SETUP], чтобы выбрать "M. </w:t>
      </w:r>
      <w:r>
        <w:rPr>
          <w:rFonts w:ascii="Times New Roman" w:hAnsi="Times New Roman" w:cs="Times New Roman"/>
          <w:sz w:val="24"/>
          <w:szCs w:val="24"/>
          <w:lang w:val="en-US"/>
        </w:rPr>
        <w:t>Octave</w:t>
      </w:r>
      <w:r w:rsidRPr="00445AF8">
        <w:rPr>
          <w:rFonts w:ascii="Times New Roman" w:hAnsi="Times New Roman" w:cs="Times New Roman"/>
          <w:sz w:val="24"/>
          <w:szCs w:val="24"/>
        </w:rPr>
        <w:t xml:space="preserve"> ", а затем используйте кнопки [+] и [-] или цифровые кнопки, чтобы установить значение. Диапазон: -3 ~ 2. (По умолчанию: 00)</w:t>
      </w:r>
    </w:p>
    <w:p w:rsidR="00445AF8" w:rsidRDefault="00445AF8" w:rsidP="00445AF8">
      <w:pPr>
        <w:framePr w:h="192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019425" cy="1219200"/>
            <wp:effectExtent l="19050" t="0" r="9525" b="0"/>
            <wp:docPr id="74" name="Рисунок 50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5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-3 до -1 не могут быть выбраны цифровыми кнопками.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Октава разделенного тембра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 xml:space="preserve">Эта функция позволяет установить </w:t>
      </w:r>
      <w:r>
        <w:rPr>
          <w:rFonts w:ascii="Times New Roman" w:hAnsi="Times New Roman" w:cs="Times New Roman"/>
          <w:sz w:val="24"/>
          <w:szCs w:val="24"/>
        </w:rPr>
        <w:t>октаву разделенного тембра</w:t>
      </w:r>
      <w:r w:rsidRPr="00445AF8">
        <w:rPr>
          <w:rFonts w:ascii="Times New Roman" w:hAnsi="Times New Roman" w:cs="Times New Roman"/>
          <w:sz w:val="24"/>
          <w:szCs w:val="24"/>
        </w:rPr>
        <w:t>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 xml:space="preserve">Нажмите кнопку [SETUP], чтобы выбрать "S. </w:t>
      </w:r>
      <w:r>
        <w:rPr>
          <w:rFonts w:ascii="Times New Roman" w:hAnsi="Times New Roman" w:cs="Times New Roman"/>
          <w:sz w:val="24"/>
          <w:szCs w:val="24"/>
          <w:lang w:val="en-US"/>
        </w:rPr>
        <w:t>Octave</w:t>
      </w:r>
      <w:r w:rsidRPr="00445AF8">
        <w:rPr>
          <w:rFonts w:ascii="Times New Roman" w:hAnsi="Times New Roman" w:cs="Times New Roman"/>
          <w:sz w:val="24"/>
          <w:szCs w:val="24"/>
        </w:rPr>
        <w:t xml:space="preserve"> ", а затем используйте кнопки [+] и [-] или цифровые кнопки, чтобы установить значение. Диапазон: -3 ~ 2. (По умолчанию: 00)</w:t>
      </w:r>
    </w:p>
    <w:p w:rsidR="00445AF8" w:rsidRDefault="00445AF8" w:rsidP="00445AF8">
      <w:pPr>
        <w:framePr w:h="19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019425" cy="1219200"/>
            <wp:effectExtent l="19050" t="0" r="9525" b="0"/>
            <wp:docPr id="75" name="Рисунок 53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-3 до -1 не могут быть выбраны цифровыми кнопками.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Октава двойного тембра</w:t>
      </w:r>
    </w:p>
    <w:p w:rsidR="00445AF8" w:rsidRP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 xml:space="preserve">Эта функция позволяет установить </w:t>
      </w:r>
      <w:r w:rsidR="000428DA">
        <w:rPr>
          <w:rFonts w:ascii="Times New Roman" w:hAnsi="Times New Roman" w:cs="Times New Roman"/>
          <w:sz w:val="24"/>
          <w:szCs w:val="24"/>
        </w:rPr>
        <w:t>октаву двойного тембра</w:t>
      </w:r>
      <w:r w:rsidRPr="00445AF8">
        <w:rPr>
          <w:rFonts w:ascii="Times New Roman" w:hAnsi="Times New Roman" w:cs="Times New Roman"/>
          <w:sz w:val="24"/>
          <w:szCs w:val="24"/>
        </w:rPr>
        <w:t>.</w:t>
      </w: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sz w:val="24"/>
          <w:szCs w:val="24"/>
        </w:rPr>
        <w:t xml:space="preserve">Нажмите кнопку [SETUP], чтобы выбрать "D. </w:t>
      </w:r>
      <w:r w:rsidR="000428DA">
        <w:rPr>
          <w:rFonts w:ascii="Times New Roman" w:hAnsi="Times New Roman" w:cs="Times New Roman"/>
          <w:sz w:val="24"/>
          <w:szCs w:val="24"/>
          <w:lang w:val="en-US"/>
        </w:rPr>
        <w:t>Octave</w:t>
      </w:r>
      <w:r w:rsidRPr="00445AF8">
        <w:rPr>
          <w:rFonts w:ascii="Times New Roman" w:hAnsi="Times New Roman" w:cs="Times New Roman"/>
          <w:sz w:val="24"/>
          <w:szCs w:val="24"/>
        </w:rPr>
        <w:t xml:space="preserve"> ", а затем используйте кнопки [+] и [-] или цифровые кнопки, чтобы установить значение. Диапазон: -3 ~ 2. (По умолчанию: 00)</w:t>
      </w:r>
    </w:p>
    <w:p w:rsidR="000428DA" w:rsidRDefault="000428DA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5AF8" w:rsidRDefault="00445AF8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44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44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653415" distR="483235" simplePos="0" relativeHeight="251704320" behindDoc="1" locked="0" layoutInCell="1" allowOverlap="1">
            <wp:simplePos x="0" y="0"/>
            <wp:positionH relativeFrom="margin">
              <wp:posOffset>-394335</wp:posOffset>
            </wp:positionH>
            <wp:positionV relativeFrom="paragraph">
              <wp:posOffset>-424815</wp:posOffset>
            </wp:positionV>
            <wp:extent cx="3019425" cy="1219200"/>
            <wp:effectExtent l="19050" t="0" r="9525" b="0"/>
            <wp:wrapTopAndBottom/>
            <wp:docPr id="76" name="Рисунок 32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5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-3 до -1 не могут быть выбраны цифровыми кнопками.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Вибрация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 xml:space="preserve">Функция позволяет переключать </w:t>
      </w:r>
      <w:r>
        <w:rPr>
          <w:rFonts w:ascii="Times New Roman" w:hAnsi="Times New Roman" w:cs="Times New Roman"/>
          <w:sz w:val="24"/>
          <w:szCs w:val="24"/>
        </w:rPr>
        <w:t>включать/выключать вибрацию.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07392" behindDoc="1" locked="0" layoutInCell="1" allowOverlap="1">
            <wp:simplePos x="0" y="0"/>
            <wp:positionH relativeFrom="margin">
              <wp:posOffset>701040</wp:posOffset>
            </wp:positionH>
            <wp:positionV relativeFrom="paragraph">
              <wp:posOffset>1541780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78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</w:t>
      </w:r>
      <w:r>
        <w:rPr>
          <w:rFonts w:ascii="Times New Roman" w:hAnsi="Times New Roman" w:cs="Times New Roman"/>
          <w:sz w:val="24"/>
          <w:szCs w:val="24"/>
          <w:lang w:val="en-US"/>
        </w:rPr>
        <w:t>Vibrato</w:t>
      </w:r>
      <w:r w:rsidRPr="000428DA">
        <w:rPr>
          <w:rFonts w:ascii="Times New Roman" w:hAnsi="Times New Roman" w:cs="Times New Roman"/>
          <w:sz w:val="24"/>
          <w:szCs w:val="24"/>
        </w:rPr>
        <w:t xml:space="preserve">", а затем используйте кнопки [+] и [-] кнопки для управления, чтобы включить его или выключить (по умолчанию: OFF). Функция </w:t>
      </w:r>
      <w:r>
        <w:rPr>
          <w:rFonts w:ascii="Times New Roman" w:hAnsi="Times New Roman" w:cs="Times New Roman"/>
          <w:sz w:val="24"/>
          <w:szCs w:val="24"/>
        </w:rPr>
        <w:t>вибрации</w:t>
      </w:r>
      <w:r w:rsidRPr="000428DA">
        <w:rPr>
          <w:rFonts w:ascii="Times New Roman" w:hAnsi="Times New Roman" w:cs="Times New Roman"/>
          <w:sz w:val="24"/>
          <w:szCs w:val="24"/>
        </w:rPr>
        <w:t xml:space="preserve"> будет производить различные </w:t>
      </w:r>
      <w:r>
        <w:rPr>
          <w:rFonts w:ascii="Times New Roman" w:hAnsi="Times New Roman" w:cs="Times New Roman"/>
          <w:sz w:val="24"/>
          <w:szCs w:val="24"/>
        </w:rPr>
        <w:t>колебания или эффект вибрации</w:t>
      </w:r>
      <w:r w:rsidRPr="000428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 время вашего исполнения</w:t>
      </w:r>
      <w:r w:rsidRPr="000428DA">
        <w:rPr>
          <w:rFonts w:ascii="Times New Roman" w:hAnsi="Times New Roman" w:cs="Times New Roman"/>
          <w:sz w:val="24"/>
          <w:szCs w:val="24"/>
        </w:rPr>
        <w:t>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3500" distR="255270" simplePos="0" relativeHeight="251705344" behindDoc="1" locked="0" layoutInCell="1" allowOverlap="1">
            <wp:simplePos x="0" y="0"/>
            <wp:positionH relativeFrom="margin">
              <wp:posOffset>2310765</wp:posOffset>
            </wp:positionH>
            <wp:positionV relativeFrom="paragraph">
              <wp:posOffset>123190</wp:posOffset>
            </wp:positionV>
            <wp:extent cx="2019300" cy="1219200"/>
            <wp:effectExtent l="19050" t="0" r="0" b="0"/>
            <wp:wrapTopAndBottom/>
            <wp:docPr id="77" name="Рисунок 33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5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Поставить галочку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 xml:space="preserve">В этой функции вы можете изменить </w:t>
      </w:r>
      <w:r>
        <w:rPr>
          <w:rFonts w:ascii="Times New Roman" w:hAnsi="Times New Roman" w:cs="Times New Roman"/>
          <w:sz w:val="24"/>
          <w:szCs w:val="24"/>
        </w:rPr>
        <w:t>тактовый размер</w:t>
      </w:r>
      <w:r w:rsidRPr="000428DA">
        <w:rPr>
          <w:rFonts w:ascii="Times New Roman" w:hAnsi="Times New Roman" w:cs="Times New Roman"/>
          <w:sz w:val="24"/>
          <w:szCs w:val="24"/>
        </w:rPr>
        <w:t>.</w:t>
      </w:r>
    </w:p>
    <w:p w:rsidR="00445AF8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10464" behindDoc="1" locked="0" layoutInCell="1" allowOverlap="1">
            <wp:simplePos x="0" y="0"/>
            <wp:positionH relativeFrom="margin">
              <wp:posOffset>491490</wp:posOffset>
            </wp:positionH>
            <wp:positionV relativeFrom="paragraph">
              <wp:posOffset>1208405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80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28DA">
        <w:rPr>
          <w:rFonts w:ascii="Times New Roman" w:hAnsi="Times New Roman" w:cs="Times New Roman"/>
          <w:sz w:val="24"/>
          <w:szCs w:val="24"/>
        </w:rPr>
        <w:t xml:space="preserve">Нажмите кнопку [SETUP], чтобы выбрать "Tick 4/4", а затем используйте кнопки [+] и [-] кнопки или цифровые кнопки для выбора </w:t>
      </w:r>
      <w:r>
        <w:rPr>
          <w:rFonts w:ascii="Times New Roman" w:hAnsi="Times New Roman" w:cs="Times New Roman"/>
          <w:sz w:val="24"/>
          <w:szCs w:val="24"/>
        </w:rPr>
        <w:t>тактового размера</w:t>
      </w:r>
      <w:r w:rsidRPr="000428DA">
        <w:rPr>
          <w:rFonts w:ascii="Times New Roman" w:hAnsi="Times New Roman" w:cs="Times New Roman"/>
          <w:sz w:val="24"/>
          <w:szCs w:val="24"/>
        </w:rPr>
        <w:t>: 2 / 2,1 / 4, 2/4, 3 / 4,4 / 4, 5 / 4,6 / 4, 3/8, 6/8, 7/8, 9 / 8,12 / 8. (По умолчанию: 4/4)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771525" simplePos="0" relativeHeight="251708416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133985</wp:posOffset>
            </wp:positionV>
            <wp:extent cx="2019300" cy="1219200"/>
            <wp:effectExtent l="19050" t="0" r="0" b="0"/>
            <wp:wrapTopAndBottom/>
            <wp:docPr id="79" name="Рисунок 34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6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lastRenderedPageBreak/>
        <w:t>Точка разделения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 xml:space="preserve">Позволяет установить точку разделения между левой рукой и правой </w:t>
      </w:r>
      <w:r>
        <w:rPr>
          <w:rFonts w:ascii="Times New Roman" w:hAnsi="Times New Roman" w:cs="Times New Roman"/>
          <w:sz w:val="24"/>
          <w:szCs w:val="24"/>
        </w:rPr>
        <w:t>рукой</w:t>
      </w:r>
      <w:r w:rsidRPr="000428DA">
        <w:rPr>
          <w:rFonts w:ascii="Times New Roman" w:hAnsi="Times New Roman" w:cs="Times New Roman"/>
          <w:sz w:val="24"/>
          <w:szCs w:val="24"/>
        </w:rPr>
        <w:t>, когда клавиатура находится в режиме разделения.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13536" behindDoc="1" locked="0" layoutInCell="1" allowOverlap="1">
            <wp:simplePos x="0" y="0"/>
            <wp:positionH relativeFrom="margin">
              <wp:posOffset>520065</wp:posOffset>
            </wp:positionH>
            <wp:positionV relativeFrom="paragraph">
              <wp:posOffset>1421765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82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3500" distR="680720" simplePos="0" relativeHeight="251711488" behindDoc="1" locked="0" layoutInCell="1" allowOverlap="1">
            <wp:simplePos x="0" y="0"/>
            <wp:positionH relativeFrom="margin">
              <wp:posOffset>2129790</wp:posOffset>
            </wp:positionH>
            <wp:positionV relativeFrom="paragraph">
              <wp:posOffset>1040765</wp:posOffset>
            </wp:positionV>
            <wp:extent cx="2019300" cy="1219200"/>
            <wp:effectExtent l="19050" t="0" r="0" b="0"/>
            <wp:wrapTopAndBottom/>
            <wp:docPr id="81" name="Рисунок 35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6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28DA">
        <w:rPr>
          <w:rFonts w:ascii="Times New Roman" w:hAnsi="Times New Roman" w:cs="Times New Roman"/>
          <w:sz w:val="24"/>
          <w:szCs w:val="24"/>
        </w:rPr>
        <w:t xml:space="preserve">Нажмите кнопку [SETUP], чтобы выбрать "S. </w:t>
      </w:r>
      <w:r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0428DA">
        <w:rPr>
          <w:rFonts w:ascii="Times New Roman" w:hAnsi="Times New Roman" w:cs="Times New Roman"/>
          <w:sz w:val="24"/>
          <w:szCs w:val="24"/>
        </w:rPr>
        <w:t xml:space="preserve"> ", а затем используйте кнопки [+] и [-] или цифровые кнопки, чтобы изменить точку разделения. Диапазон: 0 ~ 60. (По умолчанию: 19)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Реверберация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"Reverb", а затем используйте кнопки [+] и [-] или цифровые кнопки, чтобы установить значение. Диапазон: 0 ~ 8. (По умолчанию: 02)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drawing>
          <wp:anchor distT="0" distB="0" distL="63500" distR="63500" simplePos="0" relativeHeight="251715584" behindDoc="1" locked="0" layoutInCell="1" allowOverlap="1">
            <wp:simplePos x="0" y="0"/>
            <wp:positionH relativeFrom="margin">
              <wp:posOffset>167640</wp:posOffset>
            </wp:positionH>
            <wp:positionV relativeFrom="paragraph">
              <wp:posOffset>40005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83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Ни один эффект реверберации не производится при выборе "00 Reverb".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Глубина реверберации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Эта функция позволяет настроить глубину реверберации для голосовой секции.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17632" behindDoc="1" locked="0" layoutInCell="1" allowOverlap="1">
            <wp:simplePos x="0" y="0"/>
            <wp:positionH relativeFrom="margin">
              <wp:posOffset>300990</wp:posOffset>
            </wp:positionH>
            <wp:positionV relativeFrom="paragraph">
              <wp:posOffset>473710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84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"R.Level", а затем используйте кнопки [+] и [-] или цифровые кнопки для регулировки значения. Диапазон: 0-127. (По умолчанию: 80)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Хор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"Chorus", а затем используйте кнопки [+] и [-] или цифровые кнопки, чтобы установить значение. Диапазон: 0 ~ 8. (По умолчанию: 00)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Ни один хор не производится при выборе пункта "00 Chorus"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783590" simplePos="0" relativeHeight="251718656" behindDoc="1" locked="0" layoutInCell="1" allowOverlap="1">
            <wp:simplePos x="0" y="0"/>
            <wp:positionH relativeFrom="margin">
              <wp:posOffset>2101215</wp:posOffset>
            </wp:positionH>
            <wp:positionV relativeFrom="paragraph">
              <wp:posOffset>8119110</wp:posOffset>
            </wp:positionV>
            <wp:extent cx="2019300" cy="1219200"/>
            <wp:effectExtent l="19050" t="0" r="0" b="0"/>
            <wp:wrapTopAndBottom/>
            <wp:docPr id="85" name="Рисунок 3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3500" simplePos="0" relativeHeight="251721728" behindDoc="1" locked="0" layoutInCell="1" allowOverlap="1">
            <wp:simplePos x="0" y="0"/>
            <wp:positionH relativeFrom="margin">
              <wp:posOffset>358140</wp:posOffset>
            </wp:positionH>
            <wp:positionV relativeFrom="paragraph">
              <wp:posOffset>690245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87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lastRenderedPageBreak/>
        <w:t>Глубина хора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Эта функция позволяет регулировать глубину хор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0428DA">
        <w:rPr>
          <w:rFonts w:ascii="Times New Roman" w:hAnsi="Times New Roman" w:cs="Times New Roman"/>
          <w:sz w:val="24"/>
          <w:szCs w:val="24"/>
        </w:rPr>
        <w:t>для голосово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0428DA">
        <w:rPr>
          <w:rFonts w:ascii="Times New Roman" w:hAnsi="Times New Roman" w:cs="Times New Roman"/>
          <w:sz w:val="24"/>
          <w:szCs w:val="24"/>
        </w:rPr>
        <w:t xml:space="preserve"> секции.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"C.Level", а затем используйте кнопки [+] и символ [-] или цифровые кнопки для регулировки значения. Диапазон: 0-127. (По умолчанию: 36)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50240" distR="744220" simplePos="0" relativeHeight="251722752" behindDoc="1" locked="0" layoutInCell="1" allowOverlap="1">
            <wp:simplePos x="0" y="0"/>
            <wp:positionH relativeFrom="margin">
              <wp:posOffset>882015</wp:posOffset>
            </wp:positionH>
            <wp:positionV relativeFrom="paragraph">
              <wp:posOffset>243840</wp:posOffset>
            </wp:positionV>
            <wp:extent cx="2949575" cy="1219200"/>
            <wp:effectExtent l="19050" t="0" r="3175" b="0"/>
            <wp:wrapTopAndBottom/>
            <wp:docPr id="88" name="Рисунок 38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A" w:rsidRPr="000428DA" w:rsidRDefault="000428DA" w:rsidP="000428D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8DA">
        <w:rPr>
          <w:rFonts w:ascii="Times New Roman" w:hAnsi="Times New Roman" w:cs="Times New Roman"/>
          <w:b/>
          <w:sz w:val="24"/>
          <w:szCs w:val="24"/>
        </w:rPr>
        <w:t>EQ Bass</w:t>
      </w:r>
    </w:p>
    <w:p w:rsidR="000428DA" w:rsidRP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 xml:space="preserve">Эта функция позволяет установить EQ Bass для </w:t>
      </w:r>
      <w:r>
        <w:rPr>
          <w:rFonts w:ascii="Times New Roman" w:hAnsi="Times New Roman" w:cs="Times New Roman"/>
          <w:sz w:val="24"/>
          <w:szCs w:val="24"/>
        </w:rPr>
        <w:t>тембра.</w:t>
      </w:r>
    </w:p>
    <w:p w:rsidR="000428DA" w:rsidRDefault="000428DA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 w:rsidRPr="000428DA">
        <w:rPr>
          <w:rFonts w:ascii="Times New Roman" w:hAnsi="Times New Roman" w:cs="Times New Roman"/>
          <w:sz w:val="24"/>
          <w:szCs w:val="24"/>
        </w:rPr>
        <w:t>Нажмите кнопку [SETUP], чтобы выбрать "EQ Bass", а затем используйте кнопки [+] и [-] или цифровые кнопки для регулировки значения. Диапазон: -6 ~ 6. (По умолчанию: 00)</w:t>
      </w:r>
    </w:p>
    <w:p w:rsidR="00614153" w:rsidRDefault="00614153" w:rsidP="000428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50240" distR="762635" simplePos="0" relativeHeight="251723776" behindDoc="1" locked="0" layoutInCell="1" allowOverlap="1">
            <wp:simplePos x="0" y="0"/>
            <wp:positionH relativeFrom="margin">
              <wp:posOffset>681990</wp:posOffset>
            </wp:positionH>
            <wp:positionV relativeFrom="paragraph">
              <wp:posOffset>254635</wp:posOffset>
            </wp:positionV>
            <wp:extent cx="2949575" cy="1219200"/>
            <wp:effectExtent l="19050" t="0" r="3175" b="0"/>
            <wp:wrapTopAndBottom/>
            <wp:docPr id="89" name="Рисунок 39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6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-6 до -1 не могут быть выбраны цифровыми кнопками.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EQ высоких частот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 xml:space="preserve">Эта функция позволяет установить EQ высоких частот для </w:t>
      </w:r>
      <w:r>
        <w:rPr>
          <w:rFonts w:ascii="Times New Roman" w:hAnsi="Times New Roman" w:cs="Times New Roman"/>
          <w:sz w:val="24"/>
          <w:szCs w:val="24"/>
        </w:rPr>
        <w:t>тембра</w:t>
      </w:r>
      <w:r w:rsidRPr="00614153">
        <w:rPr>
          <w:rFonts w:ascii="Times New Roman" w:hAnsi="Times New Roman" w:cs="Times New Roman"/>
          <w:sz w:val="24"/>
          <w:szCs w:val="24"/>
        </w:rPr>
        <w:t>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>Нажмите кнопку [SETUP], чтобы выбрать "EQ Trebl", а затем используйте кнопки [+] и [-] или цифровые кнопки для регулировки значения. Диапазон: -6 ~ 6. (По умолчанию: 00)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-6 до -1 не могут быть выбраны цифровыми кнопками.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63500" distR="63500" simplePos="0" relativeHeight="251726848" behindDoc="1" locked="0" layoutInCell="1" allowOverlap="1">
            <wp:simplePos x="0" y="0"/>
            <wp:positionH relativeFrom="margin">
              <wp:posOffset>443865</wp:posOffset>
            </wp:positionH>
            <wp:positionV relativeFrom="paragraph">
              <wp:posOffset>-281940</wp:posOffset>
            </wp:positionV>
            <wp:extent cx="780415" cy="533400"/>
            <wp:effectExtent l="19050" t="0" r="635" b="0"/>
            <wp:wrapTight wrapText="bothSides">
              <wp:wrapPolygon edited="0">
                <wp:start x="-527" y="0"/>
                <wp:lineTo x="-527" y="20829"/>
                <wp:lineTo x="21618" y="20829"/>
                <wp:lineTo x="21618" y="0"/>
                <wp:lineTo x="-527" y="0"/>
              </wp:wrapPolygon>
            </wp:wrapTight>
            <wp:docPr id="91" name="Рисунок 14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254000" distL="63500" distR="765810" simplePos="0" relativeHeight="251724800" behindDoc="1" locked="0" layoutInCell="1" allowOverlap="1">
            <wp:simplePos x="0" y="0"/>
            <wp:positionH relativeFrom="margin">
              <wp:posOffset>1939290</wp:posOffset>
            </wp:positionH>
            <wp:positionV relativeFrom="paragraph">
              <wp:posOffset>-643890</wp:posOffset>
            </wp:positionV>
            <wp:extent cx="2019300" cy="1219200"/>
            <wp:effectExtent l="19050" t="0" r="0" b="0"/>
            <wp:wrapTopAndBottom/>
            <wp:docPr id="90" name="Рисунок 4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7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AF8">
        <w:rPr>
          <w:rFonts w:ascii="Times New Roman" w:hAnsi="Times New Roman" w:cs="Times New Roman"/>
          <w:b/>
          <w:sz w:val="24"/>
          <w:szCs w:val="24"/>
        </w:rPr>
        <w:t>Примечание:</w:t>
      </w:r>
      <w:r>
        <w:rPr>
          <w:rFonts w:ascii="Times New Roman" w:hAnsi="Times New Roman" w:cs="Times New Roman"/>
          <w:sz w:val="24"/>
          <w:szCs w:val="24"/>
        </w:rPr>
        <w:t xml:space="preserve"> Числа в диапазоне от -6 до -1 не могут быть выбраны цифровыми кнопками.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инструмент</w:t>
      </w:r>
      <w:r w:rsidRPr="00614153">
        <w:rPr>
          <w:rFonts w:ascii="Times New Roman" w:hAnsi="Times New Roman" w:cs="Times New Roman"/>
          <w:sz w:val="24"/>
          <w:szCs w:val="24"/>
        </w:rPr>
        <w:t xml:space="preserve"> позволяет записывать и воспроизводить полные композиции, в том числе </w:t>
      </w:r>
      <w:r>
        <w:rPr>
          <w:rFonts w:ascii="Times New Roman" w:hAnsi="Times New Roman" w:cs="Times New Roman"/>
          <w:sz w:val="24"/>
          <w:szCs w:val="24"/>
        </w:rPr>
        <w:t>аккордовые последовательности</w:t>
      </w:r>
      <w:r w:rsidRPr="00614153">
        <w:rPr>
          <w:rFonts w:ascii="Times New Roman" w:hAnsi="Times New Roman" w:cs="Times New Roman"/>
          <w:sz w:val="24"/>
          <w:szCs w:val="24"/>
        </w:rPr>
        <w:t>, созданны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14153">
        <w:rPr>
          <w:rFonts w:ascii="Times New Roman" w:hAnsi="Times New Roman" w:cs="Times New Roman"/>
          <w:sz w:val="24"/>
          <w:szCs w:val="24"/>
        </w:rPr>
        <w:t xml:space="preserve"> с помощью функции автоматического аккомпанемента и мелодии.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Запись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Начать запись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 xml:space="preserve">Нажмите кнопку [RECORD], на дисплее появится сообщение: Record. </w:t>
      </w:r>
      <w:r>
        <w:rPr>
          <w:rFonts w:ascii="Times New Roman" w:hAnsi="Times New Roman" w:cs="Times New Roman"/>
          <w:sz w:val="24"/>
          <w:szCs w:val="24"/>
        </w:rPr>
        <w:t>Начните играть</w:t>
      </w:r>
      <w:r w:rsidRPr="00614153">
        <w:rPr>
          <w:rFonts w:ascii="Times New Roman" w:hAnsi="Times New Roman" w:cs="Times New Roman"/>
          <w:sz w:val="24"/>
          <w:szCs w:val="24"/>
        </w:rPr>
        <w:t xml:space="preserve"> любую клавишу на клавиатуре, чтобы начать запись.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Остановить запись</w:t>
      </w:r>
    </w:p>
    <w:p w:rsidR="000428DA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>Нажмите кнопку [RECORD] еще раз, чтобы остановить запись, то на экране появится сообщение: End.</w:t>
      </w:r>
    </w:p>
    <w:p w:rsid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63500" distR="63500" simplePos="0" relativeHeight="251729920" behindDoc="1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672465</wp:posOffset>
            </wp:positionV>
            <wp:extent cx="704850" cy="504825"/>
            <wp:effectExtent l="19050" t="0" r="0" b="0"/>
            <wp:wrapTight wrapText="bothSides">
              <wp:wrapPolygon edited="0">
                <wp:start x="-584" y="0"/>
                <wp:lineTo x="-584" y="21192"/>
                <wp:lineTo x="21600" y="21192"/>
                <wp:lineTo x="21600" y="0"/>
                <wp:lineTo x="-584" y="0"/>
              </wp:wrapPolygon>
            </wp:wrapTight>
            <wp:docPr id="93" name="Рисунок 39" descr="C:\Users\plus1s\Desktop\ПЕРЕВОДЫ\100$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lus1s\Desktop\ПЕРЕВОДЫ\100$\media\image1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14153">
        <w:rPr>
          <w:rFonts w:ascii="Times New Roman" w:hAnsi="Times New Roman" w:cs="Times New Roman"/>
          <w:b/>
          <w:sz w:val="24"/>
          <w:szCs w:val="24"/>
        </w:rPr>
        <w:t>Прослушивание вашей записи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63500" distR="619760" simplePos="0" relativeHeight="251727872" behindDoc="1" locked="0" layoutInCell="1" allowOverlap="1">
            <wp:simplePos x="0" y="0"/>
            <wp:positionH relativeFrom="margin">
              <wp:posOffset>1586865</wp:posOffset>
            </wp:positionH>
            <wp:positionV relativeFrom="paragraph">
              <wp:posOffset>29845</wp:posOffset>
            </wp:positionV>
            <wp:extent cx="2019300" cy="1219200"/>
            <wp:effectExtent l="19050" t="0" r="0" b="0"/>
            <wp:wrapTopAndBottom/>
            <wp:docPr id="92" name="Рисунок 41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7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153" w:rsidRP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>Нажмите кнопку [PLAY], чтобы начать воспроизведение и на дисплее появится сообщение: Игра.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>Аккомпанемент и воспроизведение мелодии автоматически останавливается, когда все записанные данные были воспроизведены. Вы также можете остановить воспроизведение в лю</w:t>
      </w:r>
      <w:r>
        <w:rPr>
          <w:rFonts w:ascii="Times New Roman" w:hAnsi="Times New Roman" w:cs="Times New Roman"/>
          <w:sz w:val="24"/>
          <w:szCs w:val="24"/>
        </w:rPr>
        <w:t>бой момент, нажав кнопку [PLAY] снова.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570865" distR="610870" simplePos="0" relativeHeight="251730944" behindDoc="1" locked="0" layoutInCell="1" allowOverlap="1">
            <wp:simplePos x="0" y="0"/>
            <wp:positionH relativeFrom="margin">
              <wp:posOffset>1163955</wp:posOffset>
            </wp:positionH>
            <wp:positionV relativeFrom="paragraph">
              <wp:posOffset>4975860</wp:posOffset>
            </wp:positionV>
            <wp:extent cx="3114040" cy="1221105"/>
            <wp:effectExtent l="19050" t="0" r="0" b="0"/>
            <wp:wrapTopAndBottom/>
            <wp:docPr id="94" name="Рисунок 42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Ваш инструмент</w:t>
      </w:r>
      <w:r w:rsidRPr="00614153">
        <w:rPr>
          <w:rFonts w:ascii="Times New Roman" w:hAnsi="Times New Roman" w:cs="Times New Roman"/>
          <w:sz w:val="24"/>
          <w:szCs w:val="24"/>
        </w:rPr>
        <w:t xml:space="preserve"> имеет функцию преподавателя, </w:t>
      </w:r>
      <w:r>
        <w:rPr>
          <w:rFonts w:ascii="Times New Roman" w:hAnsi="Times New Roman" w:cs="Times New Roman"/>
          <w:sz w:val="24"/>
          <w:szCs w:val="24"/>
        </w:rPr>
        <w:t>которая</w:t>
      </w:r>
      <w:r w:rsidRPr="00614153">
        <w:rPr>
          <w:rFonts w:ascii="Times New Roman" w:hAnsi="Times New Roman" w:cs="Times New Roman"/>
          <w:sz w:val="24"/>
          <w:szCs w:val="24"/>
        </w:rPr>
        <w:t xml:space="preserve"> может научить новичка, как играть песню. Есть три учебных шаг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14153">
        <w:rPr>
          <w:rFonts w:ascii="Times New Roman" w:hAnsi="Times New Roman" w:cs="Times New Roman"/>
          <w:sz w:val="24"/>
          <w:szCs w:val="24"/>
        </w:rPr>
        <w:t xml:space="preserve"> для Вас, чтобы узнать, </w:t>
      </w:r>
      <w:r>
        <w:rPr>
          <w:rFonts w:ascii="Times New Roman" w:hAnsi="Times New Roman" w:cs="Times New Roman"/>
          <w:sz w:val="24"/>
          <w:szCs w:val="24"/>
        </w:rPr>
        <w:t>как играть песни шаг за шагом</w:t>
      </w:r>
      <w:r w:rsidRPr="00614153">
        <w:rPr>
          <w:rFonts w:ascii="Times New Roman" w:hAnsi="Times New Roman" w:cs="Times New Roman"/>
          <w:sz w:val="24"/>
          <w:szCs w:val="24"/>
        </w:rPr>
        <w:t>.</w:t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Урок 1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 xml:space="preserve">Нажмите кнопку [3 </w:t>
      </w:r>
      <w:r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Pr="00614153">
        <w:rPr>
          <w:rFonts w:ascii="Times New Roman" w:hAnsi="Times New Roman" w:cs="Times New Roman"/>
          <w:sz w:val="24"/>
          <w:szCs w:val="24"/>
        </w:rPr>
        <w:t xml:space="preserve">], чтобы выбрать LessonlR </w:t>
      </w:r>
      <w:r>
        <w:rPr>
          <w:rFonts w:ascii="Times New Roman" w:hAnsi="Times New Roman" w:cs="Times New Roman"/>
          <w:sz w:val="24"/>
          <w:szCs w:val="24"/>
        </w:rPr>
        <w:t xml:space="preserve">для входа в режим 1 шага. </w:t>
      </w:r>
      <w:r w:rsidRPr="00614153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игре на клавишах</w:t>
      </w:r>
      <w:r w:rsidRPr="006141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обучающая</w:t>
      </w:r>
      <w:r w:rsidRPr="00614153">
        <w:rPr>
          <w:rFonts w:ascii="Times New Roman" w:hAnsi="Times New Roman" w:cs="Times New Roman"/>
          <w:sz w:val="24"/>
          <w:szCs w:val="24"/>
        </w:rPr>
        <w:t xml:space="preserve"> песня будет проигрываться по нотам. Что </w:t>
      </w:r>
      <w:r>
        <w:rPr>
          <w:rFonts w:ascii="Times New Roman" w:hAnsi="Times New Roman" w:cs="Times New Roman"/>
          <w:sz w:val="24"/>
          <w:szCs w:val="24"/>
        </w:rPr>
        <w:t>сделает ее</w:t>
      </w:r>
      <w:r w:rsidRPr="00614153">
        <w:rPr>
          <w:rFonts w:ascii="Times New Roman" w:hAnsi="Times New Roman" w:cs="Times New Roman"/>
          <w:sz w:val="24"/>
          <w:szCs w:val="24"/>
        </w:rPr>
        <w:t xml:space="preserve"> легк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14153">
        <w:rPr>
          <w:rFonts w:ascii="Times New Roman" w:hAnsi="Times New Roman" w:cs="Times New Roman"/>
          <w:sz w:val="24"/>
          <w:szCs w:val="24"/>
        </w:rPr>
        <w:t xml:space="preserve"> и приятн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614153">
        <w:rPr>
          <w:rFonts w:ascii="Times New Roman" w:hAnsi="Times New Roman" w:cs="Times New Roman"/>
          <w:sz w:val="24"/>
          <w:szCs w:val="24"/>
        </w:rPr>
        <w:t xml:space="preserve"> для вас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4153" w:rsidRDefault="00614153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1500" cy="495300"/>
            <wp:effectExtent l="19050" t="0" r="0" b="0"/>
            <wp:docPr id="95" name="Рисунок 56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7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53" w:rsidRPr="00614153" w:rsidRDefault="00614153" w:rsidP="00614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153">
        <w:rPr>
          <w:rFonts w:ascii="Times New Roman" w:hAnsi="Times New Roman" w:cs="Times New Roman"/>
          <w:b/>
          <w:sz w:val="24"/>
          <w:szCs w:val="24"/>
        </w:rPr>
        <w:t>Урок 2</w:t>
      </w:r>
    </w:p>
    <w:p w:rsidR="00BE03B7" w:rsidRDefault="00614153" w:rsidP="00BE03B7">
      <w:pPr>
        <w:jc w:val="both"/>
        <w:rPr>
          <w:rFonts w:ascii="Times New Roman" w:hAnsi="Times New Roman" w:cs="Times New Roman"/>
          <w:sz w:val="24"/>
          <w:szCs w:val="24"/>
        </w:rPr>
      </w:pPr>
      <w:r w:rsidRPr="00614153">
        <w:rPr>
          <w:rFonts w:ascii="Times New Roman" w:hAnsi="Times New Roman" w:cs="Times New Roman"/>
          <w:sz w:val="24"/>
          <w:szCs w:val="24"/>
        </w:rPr>
        <w:t xml:space="preserve">Нажмите кнопку [3 </w:t>
      </w:r>
      <w:r w:rsidR="00BE03B7"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Pr="00614153">
        <w:rPr>
          <w:rFonts w:ascii="Times New Roman" w:hAnsi="Times New Roman" w:cs="Times New Roman"/>
          <w:sz w:val="24"/>
          <w:szCs w:val="24"/>
        </w:rPr>
        <w:t xml:space="preserve">] несколько раз для выбора Lesson2R для входа в режим </w:t>
      </w:r>
      <w:r w:rsidR="00BE03B7">
        <w:rPr>
          <w:rFonts w:ascii="Times New Roman" w:hAnsi="Times New Roman" w:cs="Times New Roman"/>
          <w:sz w:val="24"/>
          <w:szCs w:val="24"/>
        </w:rPr>
        <w:t xml:space="preserve">2 </w:t>
      </w:r>
      <w:r w:rsidRPr="00614153">
        <w:rPr>
          <w:rFonts w:ascii="Times New Roman" w:hAnsi="Times New Roman" w:cs="Times New Roman"/>
          <w:sz w:val="24"/>
          <w:szCs w:val="24"/>
        </w:rPr>
        <w:t xml:space="preserve">шага. </w:t>
      </w:r>
      <w:r w:rsidR="00BE03B7">
        <w:rPr>
          <w:rFonts w:ascii="Times New Roman" w:hAnsi="Times New Roman" w:cs="Times New Roman"/>
          <w:sz w:val="24"/>
          <w:szCs w:val="24"/>
        </w:rPr>
        <w:t>Обучающая</w:t>
      </w:r>
      <w:r w:rsidRPr="00614153">
        <w:rPr>
          <w:rFonts w:ascii="Times New Roman" w:hAnsi="Times New Roman" w:cs="Times New Roman"/>
          <w:sz w:val="24"/>
          <w:szCs w:val="24"/>
        </w:rPr>
        <w:t xml:space="preserve"> песня будет продолжаться, пока вы не сыграете правильную клавишу на клавиатуре. Вы можете быстро освоить эти песни в очень короткий промежуток времени.</w:t>
      </w:r>
    </w:p>
    <w:p w:rsidR="00BE03B7" w:rsidRPr="00BE03B7" w:rsidRDefault="00BE03B7" w:rsidP="00BE03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3B7">
        <w:rPr>
          <w:rFonts w:ascii="Times New Roman" w:hAnsi="Times New Roman" w:cs="Times New Roman"/>
          <w:b/>
          <w:sz w:val="24"/>
          <w:szCs w:val="24"/>
        </w:rPr>
        <w:t>Урок 3</w:t>
      </w:r>
    </w:p>
    <w:p w:rsidR="00BE03B7" w:rsidRPr="00BE03B7" w:rsidRDefault="00BE03B7" w:rsidP="00BE03B7">
      <w:pPr>
        <w:jc w:val="both"/>
        <w:rPr>
          <w:rFonts w:ascii="Times New Roman" w:hAnsi="Times New Roman" w:cs="Times New Roman"/>
          <w:sz w:val="24"/>
          <w:szCs w:val="24"/>
        </w:rPr>
      </w:pPr>
      <w:r w:rsidRPr="00BE03B7">
        <w:rPr>
          <w:rFonts w:ascii="Times New Roman" w:hAnsi="Times New Roman" w:cs="Times New Roman"/>
          <w:sz w:val="24"/>
          <w:szCs w:val="24"/>
        </w:rPr>
        <w:t xml:space="preserve">Нажмите кнопку [3 </w:t>
      </w:r>
      <w:r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Pr="00BE03B7">
        <w:rPr>
          <w:rFonts w:ascii="Times New Roman" w:hAnsi="Times New Roman" w:cs="Times New Roman"/>
          <w:sz w:val="24"/>
          <w:szCs w:val="24"/>
        </w:rPr>
        <w:t xml:space="preserve">] несколько раз, чтобы выбрать "Lesson3R" для входа </w:t>
      </w:r>
      <w:r w:rsidRPr="00614153">
        <w:rPr>
          <w:rFonts w:ascii="Times New Roman" w:hAnsi="Times New Roman" w:cs="Times New Roman"/>
          <w:sz w:val="24"/>
          <w:szCs w:val="24"/>
        </w:rPr>
        <w:t xml:space="preserve">режим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614153">
        <w:rPr>
          <w:rFonts w:ascii="Times New Roman" w:hAnsi="Times New Roman" w:cs="Times New Roman"/>
          <w:sz w:val="24"/>
          <w:szCs w:val="24"/>
        </w:rPr>
        <w:t>шага</w:t>
      </w:r>
      <w:r w:rsidRPr="00BE03B7">
        <w:rPr>
          <w:rFonts w:ascii="Times New Roman" w:hAnsi="Times New Roman" w:cs="Times New Roman"/>
          <w:sz w:val="24"/>
          <w:szCs w:val="24"/>
        </w:rPr>
        <w:t xml:space="preserve">. Вы можете играть песню с </w:t>
      </w:r>
      <w:r>
        <w:rPr>
          <w:rFonts w:ascii="Times New Roman" w:hAnsi="Times New Roman" w:cs="Times New Roman"/>
          <w:sz w:val="24"/>
          <w:szCs w:val="24"/>
        </w:rPr>
        <w:t>инструментальной игрой</w:t>
      </w:r>
      <w:r w:rsidRPr="00BE03B7">
        <w:rPr>
          <w:rFonts w:ascii="Times New Roman" w:hAnsi="Times New Roman" w:cs="Times New Roman"/>
          <w:sz w:val="24"/>
          <w:szCs w:val="24"/>
        </w:rPr>
        <w:t>. Теперь вы можете играть в эту песню самостоятельно.</w:t>
      </w:r>
    </w:p>
    <w:p w:rsidR="00BE03B7" w:rsidRDefault="00BE03B7" w:rsidP="00BE03B7">
      <w:pPr>
        <w:jc w:val="both"/>
        <w:rPr>
          <w:rFonts w:ascii="Times New Roman" w:hAnsi="Times New Roman" w:cs="Times New Roman"/>
          <w:sz w:val="24"/>
          <w:szCs w:val="24"/>
        </w:rPr>
      </w:pPr>
      <w:r w:rsidRPr="00BE03B7">
        <w:rPr>
          <w:rFonts w:ascii="Times New Roman" w:hAnsi="Times New Roman" w:cs="Times New Roman"/>
          <w:sz w:val="24"/>
          <w:szCs w:val="24"/>
        </w:rPr>
        <w:t>Если приостановит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E03B7">
        <w:rPr>
          <w:rFonts w:ascii="Times New Roman" w:hAnsi="Times New Roman" w:cs="Times New Roman"/>
          <w:sz w:val="24"/>
          <w:szCs w:val="24"/>
        </w:rPr>
        <w:t xml:space="preserve"> свою игру в течение 5 секунд, текущее </w:t>
      </w:r>
      <w:r>
        <w:rPr>
          <w:rFonts w:ascii="Times New Roman" w:hAnsi="Times New Roman" w:cs="Times New Roman"/>
          <w:sz w:val="24"/>
          <w:szCs w:val="24"/>
        </w:rPr>
        <w:t>обучающая</w:t>
      </w:r>
      <w:r w:rsidRPr="00BE03B7">
        <w:rPr>
          <w:rFonts w:ascii="Times New Roman" w:hAnsi="Times New Roman" w:cs="Times New Roman"/>
          <w:sz w:val="24"/>
          <w:szCs w:val="24"/>
        </w:rPr>
        <w:t xml:space="preserve"> влево / вправо мелодия будет воспроизводиться автоматически.</w:t>
      </w:r>
    </w:p>
    <w:p w:rsidR="00BE03B7" w:rsidRPr="00BE03B7" w:rsidRDefault="00BE03B7" w:rsidP="00BE03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3B7">
        <w:rPr>
          <w:rFonts w:ascii="Times New Roman" w:hAnsi="Times New Roman" w:cs="Times New Roman"/>
          <w:b/>
          <w:sz w:val="24"/>
          <w:szCs w:val="24"/>
          <w:lang w:val="en-US"/>
        </w:rPr>
        <w:t>LCD</w:t>
      </w:r>
      <w:r w:rsidRPr="001A4759">
        <w:rPr>
          <w:rFonts w:ascii="Times New Roman" w:hAnsi="Times New Roman" w:cs="Times New Roman"/>
          <w:b/>
          <w:sz w:val="24"/>
          <w:szCs w:val="24"/>
        </w:rPr>
        <w:t xml:space="preserve"> дисплей</w:t>
      </w:r>
    </w:p>
    <w:p w:rsidR="00614153" w:rsidRDefault="00BE03B7" w:rsidP="00614153">
      <w:pPr>
        <w:jc w:val="both"/>
        <w:rPr>
          <w:rFonts w:ascii="Times New Roman" w:hAnsi="Times New Roman" w:cs="Times New Roman"/>
          <w:sz w:val="24"/>
          <w:szCs w:val="24"/>
        </w:rPr>
      </w:pPr>
      <w:r w:rsidRPr="00BE03B7">
        <w:rPr>
          <w:rFonts w:ascii="Times New Roman" w:hAnsi="Times New Roman" w:cs="Times New Roman"/>
          <w:sz w:val="24"/>
          <w:szCs w:val="24"/>
        </w:rPr>
        <w:t>Когда функция обучения 3 Шаг включен</w:t>
      </w:r>
      <w:r w:rsidR="001A4759">
        <w:rPr>
          <w:rFonts w:ascii="Times New Roman" w:hAnsi="Times New Roman" w:cs="Times New Roman"/>
          <w:sz w:val="24"/>
          <w:szCs w:val="24"/>
        </w:rPr>
        <w:t>а</w:t>
      </w:r>
      <w:r w:rsidRPr="00BE03B7">
        <w:rPr>
          <w:rFonts w:ascii="Times New Roman" w:hAnsi="Times New Roman" w:cs="Times New Roman"/>
          <w:sz w:val="24"/>
          <w:szCs w:val="24"/>
        </w:rPr>
        <w:t xml:space="preserve">, на </w:t>
      </w:r>
      <w:r w:rsidR="001A4759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1A4759" w:rsidRPr="001A4759">
        <w:rPr>
          <w:rFonts w:ascii="Times New Roman" w:hAnsi="Times New Roman" w:cs="Times New Roman"/>
          <w:sz w:val="24"/>
          <w:szCs w:val="24"/>
        </w:rPr>
        <w:t xml:space="preserve"> дисплее </w:t>
      </w:r>
      <w:r w:rsidRPr="00BE03B7">
        <w:rPr>
          <w:rFonts w:ascii="Times New Roman" w:hAnsi="Times New Roman" w:cs="Times New Roman"/>
          <w:sz w:val="24"/>
          <w:szCs w:val="24"/>
        </w:rPr>
        <w:t>будет отображаться положение нот</w:t>
      </w:r>
      <w:r w:rsidR="001A4759">
        <w:rPr>
          <w:rFonts w:ascii="Times New Roman" w:hAnsi="Times New Roman" w:cs="Times New Roman"/>
          <w:sz w:val="24"/>
          <w:szCs w:val="24"/>
        </w:rPr>
        <w:t>ы</w:t>
      </w:r>
      <w:r w:rsidRPr="00BE03B7">
        <w:rPr>
          <w:rFonts w:ascii="Times New Roman" w:hAnsi="Times New Roman" w:cs="Times New Roman"/>
          <w:sz w:val="24"/>
          <w:szCs w:val="24"/>
        </w:rPr>
        <w:t xml:space="preserve">, которая должна в данный момент </w:t>
      </w:r>
      <w:r w:rsidR="001A4759">
        <w:rPr>
          <w:rFonts w:ascii="Times New Roman" w:hAnsi="Times New Roman" w:cs="Times New Roman"/>
          <w:sz w:val="24"/>
          <w:szCs w:val="24"/>
        </w:rPr>
        <w:t>звучать</w:t>
      </w:r>
      <w:r w:rsidRPr="00BE03B7">
        <w:rPr>
          <w:rFonts w:ascii="Times New Roman" w:hAnsi="Times New Roman" w:cs="Times New Roman"/>
          <w:sz w:val="24"/>
          <w:szCs w:val="24"/>
        </w:rPr>
        <w:t xml:space="preserve">. Если вы правильно играть ноты, как показано на </w:t>
      </w:r>
      <w:r w:rsidR="001A4759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1A4759" w:rsidRPr="001A4759">
        <w:rPr>
          <w:rFonts w:ascii="Times New Roman" w:hAnsi="Times New Roman" w:cs="Times New Roman"/>
          <w:sz w:val="24"/>
          <w:szCs w:val="24"/>
        </w:rPr>
        <w:t xml:space="preserve"> дисплее</w:t>
      </w:r>
      <w:r w:rsidRPr="00BE03B7">
        <w:rPr>
          <w:rFonts w:ascii="Times New Roman" w:hAnsi="Times New Roman" w:cs="Times New Roman"/>
          <w:sz w:val="24"/>
          <w:szCs w:val="24"/>
        </w:rPr>
        <w:t>, это соответствующее имя нот</w:t>
      </w:r>
      <w:r w:rsidR="001A4759">
        <w:rPr>
          <w:rFonts w:ascii="Times New Roman" w:hAnsi="Times New Roman" w:cs="Times New Roman"/>
          <w:sz w:val="24"/>
          <w:szCs w:val="24"/>
        </w:rPr>
        <w:t>ы</w:t>
      </w:r>
      <w:r w:rsidRPr="00BE03B7">
        <w:rPr>
          <w:rFonts w:ascii="Times New Roman" w:hAnsi="Times New Roman" w:cs="Times New Roman"/>
          <w:sz w:val="24"/>
          <w:szCs w:val="24"/>
        </w:rPr>
        <w:t xml:space="preserve"> исчезнет с </w:t>
      </w:r>
      <w:r w:rsidR="001A4759"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="001A4759" w:rsidRPr="001A4759">
        <w:rPr>
          <w:rFonts w:ascii="Times New Roman" w:hAnsi="Times New Roman" w:cs="Times New Roman"/>
          <w:sz w:val="24"/>
          <w:szCs w:val="24"/>
        </w:rPr>
        <w:t xml:space="preserve"> диспле</w:t>
      </w:r>
      <w:r w:rsidR="001A4759">
        <w:rPr>
          <w:rFonts w:ascii="Times New Roman" w:hAnsi="Times New Roman" w:cs="Times New Roman"/>
          <w:sz w:val="24"/>
          <w:szCs w:val="24"/>
        </w:rPr>
        <w:t>я.</w:t>
      </w:r>
    </w:p>
    <w:p w:rsidR="001A4759" w:rsidRP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Влево/в</w:t>
      </w:r>
      <w:r w:rsidRPr="001A4759">
        <w:rPr>
          <w:rFonts w:ascii="Times New Roman" w:hAnsi="Times New Roman" w:cs="Times New Roman"/>
          <w:sz w:val="24"/>
          <w:szCs w:val="24"/>
        </w:rPr>
        <w:t>право</w:t>
      </w:r>
    </w:p>
    <w:p w:rsidR="001A4759" w:rsidRP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 xml:space="preserve">Нажмите кнопку [3 </w:t>
      </w:r>
      <w:r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Pr="001A4759">
        <w:rPr>
          <w:rFonts w:ascii="Times New Roman" w:hAnsi="Times New Roman" w:cs="Times New Roman"/>
          <w:sz w:val="24"/>
          <w:szCs w:val="24"/>
        </w:rPr>
        <w:t xml:space="preserve">]. На дисплее появится: </w:t>
      </w:r>
      <w:r>
        <w:rPr>
          <w:rFonts w:ascii="Times New Roman" w:hAnsi="Times New Roman" w:cs="Times New Roman"/>
          <w:sz w:val="24"/>
          <w:szCs w:val="24"/>
          <w:lang w:val="en-US"/>
        </w:rPr>
        <w:t>Lesson</w:t>
      </w:r>
      <w:r w:rsidRPr="001A475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A4759">
        <w:rPr>
          <w:rFonts w:ascii="Times New Roman" w:hAnsi="Times New Roman" w:cs="Times New Roman"/>
          <w:sz w:val="24"/>
          <w:szCs w:val="24"/>
        </w:rPr>
        <w:t xml:space="preserve">. Чтобы выбрать режим обучения, нажав на кнопку [3 </w:t>
      </w:r>
      <w:r>
        <w:rPr>
          <w:rFonts w:ascii="Times New Roman" w:hAnsi="Times New Roman" w:cs="Times New Roman"/>
          <w:sz w:val="24"/>
          <w:szCs w:val="24"/>
          <w:lang w:val="en-US"/>
        </w:rPr>
        <w:t>STEPS</w:t>
      </w:r>
      <w:r w:rsidRPr="001A4759">
        <w:rPr>
          <w:rFonts w:ascii="Times New Roman" w:hAnsi="Times New Roman" w:cs="Times New Roman"/>
          <w:sz w:val="24"/>
          <w:szCs w:val="24"/>
        </w:rPr>
        <w:t>] несколько раз, пока желаемый режим не активен. Затем нажмите кнопку [влево / вправо] еще раз, чтобы выбрать левый или правый режим:</w:t>
      </w:r>
    </w:p>
    <w:p w:rsidR="001A4759" w:rsidRP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>"R": правый режим обучения.</w:t>
      </w:r>
    </w:p>
    <w:p w:rsidR="001A4759" w:rsidRP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>"L": левый режим обучения.</w:t>
      </w: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 xml:space="preserve">Нажмите кнопку [DEMO / PLAY] для входа в режим </w:t>
      </w:r>
      <w:r>
        <w:rPr>
          <w:rFonts w:ascii="Times New Roman" w:hAnsi="Times New Roman" w:cs="Times New Roman"/>
          <w:sz w:val="24"/>
          <w:szCs w:val="24"/>
        </w:rPr>
        <w:t>Обучения</w:t>
      </w:r>
      <w:r w:rsidRPr="001A4759">
        <w:rPr>
          <w:rFonts w:ascii="Times New Roman" w:hAnsi="Times New Roman" w:cs="Times New Roman"/>
          <w:sz w:val="24"/>
          <w:szCs w:val="24"/>
        </w:rPr>
        <w:t>.</w:t>
      </w: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A4759" w:rsidRPr="001A4759" w:rsidRDefault="001A4759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759">
        <w:rPr>
          <w:rFonts w:ascii="Times New Roman" w:hAnsi="Times New Roman" w:cs="Times New Roman"/>
          <w:b/>
          <w:sz w:val="24"/>
          <w:szCs w:val="24"/>
        </w:rPr>
        <w:lastRenderedPageBreak/>
        <w:t>СЛОВАРЬ АККОРДОВ</w:t>
      </w: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 xml:space="preserve">Функция Словарь </w:t>
      </w:r>
      <w:r>
        <w:rPr>
          <w:rFonts w:ascii="Times New Roman" w:hAnsi="Times New Roman" w:cs="Times New Roman"/>
          <w:sz w:val="24"/>
          <w:szCs w:val="24"/>
        </w:rPr>
        <w:t xml:space="preserve">аккордов </w:t>
      </w:r>
      <w:r w:rsidRPr="001A4759">
        <w:rPr>
          <w:rFonts w:ascii="Times New Roman" w:hAnsi="Times New Roman" w:cs="Times New Roman"/>
          <w:sz w:val="24"/>
          <w:szCs w:val="24"/>
        </w:rPr>
        <w:t>позволяет искать аккорды. Если вы хотите быстро научиться играть определенн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1A4759">
        <w:rPr>
          <w:rFonts w:ascii="Times New Roman" w:hAnsi="Times New Roman" w:cs="Times New Roman"/>
          <w:sz w:val="24"/>
          <w:szCs w:val="24"/>
        </w:rPr>
        <w:t xml:space="preserve"> аккорд, функция словаря поможет вам взглянуть на отдельные ноты аккорда.</w:t>
      </w:r>
    </w:p>
    <w:p w:rsidR="001A4759" w:rsidRDefault="001A4759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759">
        <w:rPr>
          <w:rFonts w:ascii="Times New Roman" w:hAnsi="Times New Roman" w:cs="Times New Roman"/>
          <w:b/>
          <w:sz w:val="24"/>
          <w:szCs w:val="24"/>
        </w:rPr>
        <w:t xml:space="preserve">Нажмите кнопку [CHORD DICTIONARY] </w:t>
      </w:r>
    </w:p>
    <w:p w:rsidR="001A4759" w:rsidRPr="001A4759" w:rsidRDefault="001A4759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4759">
        <w:rPr>
          <w:rFonts w:ascii="Times New Roman" w:hAnsi="Times New Roman" w:cs="Times New Roman"/>
          <w:b/>
          <w:sz w:val="24"/>
          <w:szCs w:val="24"/>
        </w:rPr>
        <w:t>Выберите корень аккорда</w:t>
      </w:r>
    </w:p>
    <w:p w:rsidR="001A4759" w:rsidRDefault="001A4759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1A4759">
        <w:rPr>
          <w:rFonts w:ascii="Times New Roman" w:hAnsi="Times New Roman" w:cs="Times New Roman"/>
          <w:sz w:val="24"/>
          <w:szCs w:val="24"/>
        </w:rPr>
        <w:t>Нажмите основную ноту аккорда, который вы хотите посмотреть. Это должно быть в разделе основного тона аккорда клавиатуры. Например:</w:t>
      </w:r>
    </w:p>
    <w:p w:rsidR="00A16D90" w:rsidRP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6D90">
        <w:rPr>
          <w:rFonts w:ascii="Times New Roman" w:hAnsi="Times New Roman" w:cs="Times New Roman"/>
          <w:sz w:val="24"/>
          <w:szCs w:val="24"/>
          <w:lang w:val="en-US"/>
        </w:rPr>
        <w:t>C # / Db D # / Eb F # / G # Gb / Ab A # / Bb</w:t>
      </w: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57475" cy="904875"/>
            <wp:effectExtent l="19050" t="0" r="9525" b="0"/>
            <wp:docPr id="96" name="Рисунок 59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D90" w:rsidRDefault="00A16D90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t>Выбор типа аккорда</w:t>
      </w: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>После нажатия основного тона аккорда, выберите тип аккорда, который вы хотите посмотреть в разделе Тип аккорда клавиатуры. Тип аккорда включает мажорное трезвучие, минорно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16D90">
        <w:rPr>
          <w:rFonts w:ascii="Times New Roman" w:hAnsi="Times New Roman" w:cs="Times New Roman"/>
          <w:sz w:val="24"/>
          <w:szCs w:val="24"/>
        </w:rPr>
        <w:t xml:space="preserve"> трезвучи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A16D90">
        <w:rPr>
          <w:rFonts w:ascii="Times New Roman" w:hAnsi="Times New Roman" w:cs="Times New Roman"/>
          <w:sz w:val="24"/>
          <w:szCs w:val="24"/>
        </w:rPr>
        <w:t xml:space="preserve">и септаккорд. Затем на 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16D90">
        <w:rPr>
          <w:rFonts w:ascii="Times New Roman" w:hAnsi="Times New Roman" w:cs="Times New Roman"/>
          <w:sz w:val="24"/>
          <w:szCs w:val="24"/>
        </w:rPr>
        <w:t xml:space="preserve"> дисплее будет отображаться тип аккорда и ключев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A16D90">
        <w:rPr>
          <w:rFonts w:ascii="Times New Roman" w:hAnsi="Times New Roman" w:cs="Times New Roman"/>
          <w:sz w:val="24"/>
          <w:szCs w:val="24"/>
        </w:rPr>
        <w:t xml:space="preserve"> позици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16D90">
        <w:rPr>
          <w:rFonts w:ascii="Times New Roman" w:hAnsi="Times New Roman" w:cs="Times New Roman"/>
          <w:sz w:val="24"/>
          <w:szCs w:val="24"/>
        </w:rPr>
        <w:t xml:space="preserve">, которую вы в данный момент хотите посмотреть. Если нажать </w:t>
      </w:r>
      <w:r>
        <w:rPr>
          <w:rFonts w:ascii="Times New Roman" w:hAnsi="Times New Roman" w:cs="Times New Roman"/>
          <w:sz w:val="24"/>
          <w:szCs w:val="24"/>
        </w:rPr>
        <w:t>правильную клавишу</w:t>
      </w:r>
      <w:r w:rsidRPr="00A16D90">
        <w:rPr>
          <w:rFonts w:ascii="Times New Roman" w:hAnsi="Times New Roman" w:cs="Times New Roman"/>
          <w:sz w:val="24"/>
          <w:szCs w:val="24"/>
        </w:rPr>
        <w:t xml:space="preserve">, как ноты отображаются на 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A16D90">
        <w:rPr>
          <w:rFonts w:ascii="Times New Roman" w:hAnsi="Times New Roman" w:cs="Times New Roman"/>
          <w:sz w:val="24"/>
          <w:szCs w:val="24"/>
        </w:rPr>
        <w:t xml:space="preserve"> дисплее, то раздается звуковой сигнал.</w:t>
      </w: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3500" distR="370840" simplePos="0" relativeHeight="251731968" behindDoc="1" locked="0" layoutInCell="1" allowOverlap="1">
            <wp:simplePos x="0" y="0"/>
            <wp:positionH relativeFrom="margin">
              <wp:posOffset>701040</wp:posOffset>
            </wp:positionH>
            <wp:positionV relativeFrom="paragraph">
              <wp:posOffset>48895</wp:posOffset>
            </wp:positionV>
            <wp:extent cx="2038350" cy="1219200"/>
            <wp:effectExtent l="19050" t="0" r="0" b="0"/>
            <wp:wrapSquare wrapText="right"/>
            <wp:docPr id="97" name="Рисунок 43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8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16D90" w:rsidRDefault="00A16D90" w:rsidP="001A4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t>Автоаккомпанемент</w:t>
      </w:r>
      <w:r>
        <w:rPr>
          <w:rFonts w:ascii="Times New Roman" w:hAnsi="Times New Roman" w:cs="Times New Roman"/>
          <w:b/>
          <w:sz w:val="24"/>
          <w:szCs w:val="24"/>
        </w:rPr>
        <w:t xml:space="preserve"> аппликатура</w:t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>Режим одиночной аппликатуры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 xml:space="preserve">Одиночный режим </w:t>
      </w:r>
      <w:r>
        <w:rPr>
          <w:rFonts w:ascii="Times New Roman" w:hAnsi="Times New Roman" w:cs="Times New Roman"/>
          <w:sz w:val="24"/>
          <w:szCs w:val="24"/>
        </w:rPr>
        <w:t>аппликатуры</w:t>
      </w:r>
      <w:r w:rsidRPr="00A16D90">
        <w:rPr>
          <w:rFonts w:ascii="Times New Roman" w:hAnsi="Times New Roman" w:cs="Times New Roman"/>
          <w:sz w:val="24"/>
          <w:szCs w:val="24"/>
        </w:rPr>
        <w:t xml:space="preserve"> позволяет легко </w:t>
      </w:r>
      <w:r>
        <w:rPr>
          <w:rFonts w:ascii="Times New Roman" w:hAnsi="Times New Roman" w:cs="Times New Roman"/>
          <w:sz w:val="24"/>
          <w:szCs w:val="24"/>
        </w:rPr>
        <w:t>вос</w:t>
      </w:r>
      <w:r w:rsidRPr="00A16D90">
        <w:rPr>
          <w:rFonts w:ascii="Times New Roman" w:hAnsi="Times New Roman" w:cs="Times New Roman"/>
          <w:sz w:val="24"/>
          <w:szCs w:val="24"/>
        </w:rPr>
        <w:t>производить красив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A16D90">
        <w:rPr>
          <w:rFonts w:ascii="Times New Roman" w:hAnsi="Times New Roman" w:cs="Times New Roman"/>
          <w:sz w:val="24"/>
          <w:szCs w:val="24"/>
        </w:rPr>
        <w:t xml:space="preserve"> оркестровки аккомпанемента с использованием основных, седьмого,</w:t>
      </w:r>
      <w:r>
        <w:rPr>
          <w:rFonts w:ascii="Times New Roman" w:hAnsi="Times New Roman" w:cs="Times New Roman"/>
          <w:sz w:val="24"/>
          <w:szCs w:val="24"/>
        </w:rPr>
        <w:t xml:space="preserve"> минорного и минорного-</w:t>
      </w:r>
      <w:r w:rsidRPr="00A16D90">
        <w:rPr>
          <w:rFonts w:ascii="Times New Roman" w:hAnsi="Times New Roman" w:cs="Times New Roman"/>
          <w:sz w:val="24"/>
          <w:szCs w:val="24"/>
        </w:rPr>
        <w:t xml:space="preserve"> септаккорд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16D90">
        <w:rPr>
          <w:rFonts w:ascii="Times New Roman" w:hAnsi="Times New Roman" w:cs="Times New Roman"/>
          <w:sz w:val="24"/>
          <w:szCs w:val="24"/>
        </w:rPr>
        <w:t>, нажав минимальное количество клавиш в разделе авто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D90">
        <w:rPr>
          <w:rFonts w:ascii="Times New Roman" w:hAnsi="Times New Roman" w:cs="Times New Roman"/>
          <w:sz w:val="24"/>
          <w:szCs w:val="24"/>
        </w:rPr>
        <w:t xml:space="preserve">аккомпанемента клавиатуры. Сопровождение </w:t>
      </w:r>
      <w:r>
        <w:rPr>
          <w:rFonts w:ascii="Times New Roman" w:hAnsi="Times New Roman" w:cs="Times New Roman"/>
          <w:sz w:val="24"/>
          <w:szCs w:val="24"/>
        </w:rPr>
        <w:t>вос</w:t>
      </w:r>
      <w:r w:rsidRPr="00A16D90">
        <w:rPr>
          <w:rFonts w:ascii="Times New Roman" w:hAnsi="Times New Roman" w:cs="Times New Roman"/>
          <w:sz w:val="24"/>
          <w:szCs w:val="24"/>
        </w:rPr>
        <w:t>производится идеально согласован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16D90">
        <w:rPr>
          <w:rFonts w:ascii="Times New Roman" w:hAnsi="Times New Roman" w:cs="Times New Roman"/>
          <w:sz w:val="24"/>
          <w:szCs w:val="24"/>
        </w:rPr>
        <w:t xml:space="preserve"> с выбранн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A16D90">
        <w:rPr>
          <w:rFonts w:ascii="Times New Roman" w:hAnsi="Times New Roman" w:cs="Times New Roman"/>
          <w:sz w:val="24"/>
          <w:szCs w:val="24"/>
        </w:rPr>
        <w:t xml:space="preserve"> стил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A16D90">
        <w:rPr>
          <w:rFonts w:ascii="Times New Roman" w:hAnsi="Times New Roman" w:cs="Times New Roman"/>
          <w:sz w:val="24"/>
          <w:szCs w:val="24"/>
        </w:rPr>
        <w:t>аккомпанемента.</w:t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t>2. Основные Аккорды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>Если нажать клавишу "C" в разделе левой части клавиатуры, например, C-мажорн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A16D90">
        <w:rPr>
          <w:rFonts w:ascii="Times New Roman" w:hAnsi="Times New Roman" w:cs="Times New Roman"/>
          <w:sz w:val="24"/>
          <w:szCs w:val="24"/>
        </w:rPr>
        <w:t xml:space="preserve"> сопровождение будет воспроизводиться. Нажмите другую клавишу в секции левой части клавиатуры, чтобы выбрать новый аккорд. </w:t>
      </w:r>
      <w:r>
        <w:rPr>
          <w:rFonts w:ascii="Times New Roman" w:hAnsi="Times New Roman" w:cs="Times New Roman"/>
          <w:sz w:val="24"/>
          <w:szCs w:val="24"/>
        </w:rPr>
        <w:t>Нажатая клавиша</w:t>
      </w:r>
      <w:r w:rsidRPr="00A16D90">
        <w:rPr>
          <w:rFonts w:ascii="Times New Roman" w:hAnsi="Times New Roman" w:cs="Times New Roman"/>
          <w:sz w:val="24"/>
          <w:szCs w:val="24"/>
        </w:rPr>
        <w:t xml:space="preserve"> всегда будет определять «корень» играемого аккорда, (т.е. "C" для C аккорд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16D90">
        <w:rPr>
          <w:rFonts w:ascii="Times New Roman" w:hAnsi="Times New Roman" w:cs="Times New Roman"/>
          <w:sz w:val="24"/>
          <w:szCs w:val="24"/>
        </w:rPr>
        <w:t>).</w:t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227965" distL="63500" distR="522605" simplePos="0" relativeHeight="251732992" behindDoc="1" locked="0" layoutInCell="1" allowOverlap="1">
            <wp:simplePos x="0" y="0"/>
            <wp:positionH relativeFrom="margin">
              <wp:posOffset>1882140</wp:posOffset>
            </wp:positionH>
            <wp:positionV relativeFrom="paragraph">
              <wp:posOffset>31750</wp:posOffset>
            </wp:positionV>
            <wp:extent cx="795655" cy="561975"/>
            <wp:effectExtent l="19050" t="0" r="4445" b="0"/>
            <wp:wrapTopAndBottom/>
            <wp:docPr id="98" name="Рисунок 44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8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6D90">
        <w:rPr>
          <w:rFonts w:ascii="Times New Roman" w:hAnsi="Times New Roman" w:cs="Times New Roman"/>
          <w:b/>
          <w:sz w:val="24"/>
          <w:szCs w:val="24"/>
        </w:rPr>
        <w:t>3. Минорные Аккорды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>Одновременно нажмите клавишу корня и любую черную клавишу слева от нее.</w:t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227965" distL="63500" distR="531495" simplePos="0" relativeHeight="251734016" behindDoc="1" locked="0" layoutInCell="1" allowOverlap="1">
            <wp:simplePos x="0" y="0"/>
            <wp:positionH relativeFrom="margin">
              <wp:posOffset>1634490</wp:posOffset>
            </wp:positionH>
            <wp:positionV relativeFrom="paragraph">
              <wp:posOffset>191135</wp:posOffset>
            </wp:positionV>
            <wp:extent cx="771525" cy="447675"/>
            <wp:effectExtent l="19050" t="0" r="9525" b="0"/>
            <wp:wrapTopAndBottom/>
            <wp:docPr id="99" name="Рисунок 45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6D90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D90">
        <w:rPr>
          <w:rFonts w:ascii="Times New Roman" w:hAnsi="Times New Roman" w:cs="Times New Roman"/>
          <w:b/>
          <w:sz w:val="24"/>
          <w:szCs w:val="24"/>
        </w:rPr>
        <w:t>Септаккорды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36855" distL="63500" distR="504190" simplePos="0" relativeHeight="251735040" behindDoc="1" locked="0" layoutInCell="1" allowOverlap="1">
            <wp:simplePos x="0" y="0"/>
            <wp:positionH relativeFrom="margin">
              <wp:posOffset>834390</wp:posOffset>
            </wp:positionH>
            <wp:positionV relativeFrom="paragraph">
              <wp:posOffset>348615</wp:posOffset>
            </wp:positionV>
            <wp:extent cx="795655" cy="571500"/>
            <wp:effectExtent l="19050" t="0" r="4445" b="0"/>
            <wp:wrapTopAndBottom/>
            <wp:docPr id="100" name="Рисунок 46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8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6D90">
        <w:rPr>
          <w:rFonts w:ascii="Times New Roman" w:hAnsi="Times New Roman" w:cs="Times New Roman"/>
          <w:sz w:val="24"/>
          <w:szCs w:val="24"/>
        </w:rPr>
        <w:t>Одновременно нажмите клавишу основного тона и любую белую клавишу слева от нее.</w:t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Минорные-</w:t>
      </w:r>
      <w:r w:rsidRPr="00A16D90">
        <w:rPr>
          <w:rFonts w:ascii="Times New Roman" w:hAnsi="Times New Roman" w:cs="Times New Roman"/>
          <w:b/>
          <w:sz w:val="24"/>
          <w:szCs w:val="24"/>
        </w:rPr>
        <w:t>Септаккорды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>Одновременно нажмите клавишу корня и люб</w:t>
      </w:r>
      <w:r>
        <w:rPr>
          <w:rFonts w:ascii="Times New Roman" w:hAnsi="Times New Roman" w:cs="Times New Roman"/>
          <w:sz w:val="24"/>
          <w:szCs w:val="24"/>
        </w:rPr>
        <w:t xml:space="preserve">ую </w:t>
      </w:r>
      <w:r w:rsidRPr="00A16D90">
        <w:rPr>
          <w:rFonts w:ascii="Times New Roman" w:hAnsi="Times New Roman" w:cs="Times New Roman"/>
          <w:sz w:val="24"/>
          <w:szCs w:val="24"/>
        </w:rPr>
        <w:t>бел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A16D90">
        <w:rPr>
          <w:rFonts w:ascii="Times New Roman" w:hAnsi="Times New Roman" w:cs="Times New Roman"/>
          <w:sz w:val="24"/>
          <w:szCs w:val="24"/>
        </w:rPr>
        <w:t xml:space="preserve"> и лю</w:t>
      </w:r>
      <w:r>
        <w:rPr>
          <w:rFonts w:ascii="Times New Roman" w:hAnsi="Times New Roman" w:cs="Times New Roman"/>
          <w:sz w:val="24"/>
          <w:szCs w:val="24"/>
        </w:rPr>
        <w:t>бую черную клавишу слева от нее.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254000" distL="63500" distR="492125" simplePos="0" relativeHeight="251736064" behindDoc="1" locked="0" layoutInCell="1" allowOverlap="1">
            <wp:simplePos x="0" y="0"/>
            <wp:positionH relativeFrom="margin">
              <wp:posOffset>377190</wp:posOffset>
            </wp:positionH>
            <wp:positionV relativeFrom="paragraph">
              <wp:posOffset>57150</wp:posOffset>
            </wp:positionV>
            <wp:extent cx="795655" cy="428625"/>
            <wp:effectExtent l="19050" t="0" r="4445" b="0"/>
            <wp:wrapTopAndBottom/>
            <wp:docPr id="101" name="Рисунок 47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8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D90" w:rsidRP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D90">
        <w:rPr>
          <w:rFonts w:ascii="Times New Roman" w:hAnsi="Times New Roman" w:cs="Times New Roman"/>
          <w:b/>
          <w:sz w:val="24"/>
          <w:szCs w:val="24"/>
        </w:rPr>
        <w:lastRenderedPageBreak/>
        <w:t>6. Режим аппликатура</w: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16D90">
        <w:rPr>
          <w:rFonts w:ascii="Times New Roman" w:hAnsi="Times New Roman" w:cs="Times New Roman"/>
          <w:sz w:val="24"/>
          <w:szCs w:val="24"/>
        </w:rPr>
        <w:t xml:space="preserve">ежим </w:t>
      </w:r>
      <w:r>
        <w:rPr>
          <w:rFonts w:ascii="Times New Roman" w:hAnsi="Times New Roman" w:cs="Times New Roman"/>
          <w:sz w:val="24"/>
          <w:szCs w:val="24"/>
        </w:rPr>
        <w:t xml:space="preserve">аппликатуры </w:t>
      </w:r>
      <w:r w:rsidRPr="00A16D90">
        <w:rPr>
          <w:rFonts w:ascii="Times New Roman" w:hAnsi="Times New Roman" w:cs="Times New Roman"/>
          <w:sz w:val="24"/>
          <w:szCs w:val="24"/>
        </w:rPr>
        <w:t>идеально подходит, если вы уже знаете, как играть аккорды на клавиатуре, так как он позволяет поставить ваши собственные аккорды для функции авто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16D90">
        <w:rPr>
          <w:rFonts w:ascii="Times New Roman" w:hAnsi="Times New Roman" w:cs="Times New Roman"/>
          <w:sz w:val="24"/>
          <w:szCs w:val="24"/>
        </w:rPr>
        <w:t xml:space="preserve">аккомпанемента. </w:t>
      </w:r>
      <w:r>
        <w:rPr>
          <w:rFonts w:ascii="Times New Roman" w:hAnsi="Times New Roman" w:cs="Times New Roman"/>
          <w:sz w:val="24"/>
          <w:szCs w:val="24"/>
        </w:rPr>
        <w:t>Инструмент</w:t>
      </w:r>
      <w:r w:rsidRPr="00A16D90">
        <w:rPr>
          <w:rFonts w:ascii="Times New Roman" w:hAnsi="Times New Roman" w:cs="Times New Roman"/>
          <w:sz w:val="24"/>
          <w:szCs w:val="24"/>
        </w:rPr>
        <w:t xml:space="preserve"> распознает следующие типы аккордов: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16"/>
        <w:gridCol w:w="1035"/>
        <w:gridCol w:w="813"/>
      </w:tblGrid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P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  <w:lang w:val="ru-RU"/>
              </w:rPr>
              <w:t>Имя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NormalVoicing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Display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28" w:lineRule="exact"/>
            </w:pPr>
            <w:r>
              <w:rPr>
                <w:rStyle w:val="2Consolas55pt"/>
              </w:rPr>
              <w:t>№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1-3-5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[6]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l-(3&gt;5-6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C6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l-3-{5)-7 or l-(3&gt;5-7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87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[M7(#ll)]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39" w:lineRule="exact"/>
              <w:jc w:val="both"/>
            </w:pPr>
            <w:r>
              <w:rPr>
                <w:rStyle w:val="2Arial5pt"/>
              </w:rPr>
              <w:t>l_(2)-3-</w:t>
            </w:r>
            <w:r>
              <w:rPr>
                <w:rStyle w:val="2Arial5pt"/>
                <w:vertAlign w:val="superscript"/>
              </w:rPr>
              <w:t>#</w:t>
            </w:r>
            <w:r>
              <w:rPr>
                <w:rStyle w:val="2Arial5pt"/>
              </w:rPr>
              <w:t>4-(5)-7 or l-2-3-*4-(5)-7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CM7(*11)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[(9)]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1-2-3-5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[M(9)]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  <w:lang w:bidi="ru-RU"/>
              </w:rPr>
              <w:t>1-2-ЗЧ5И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№)]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l-2~3-(5)-6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C6(9)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[a»g]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l-3-</w:t>
            </w:r>
            <w:r>
              <w:rPr>
                <w:rStyle w:val="2Arial5pt"/>
                <w:vertAlign w:val="superscript"/>
              </w:rPr>
              <w:t>#</w:t>
            </w:r>
            <w:r>
              <w:rPr>
                <w:rStyle w:val="2Arial5pt"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Caug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3-5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[m6]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1-”3-5-6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 6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16D90" w:rsidRDefault="00A16D90" w:rsidP="00F018C7">
            <w:pPr>
              <w:rPr>
                <w:sz w:val="10"/>
                <w:szCs w:val="1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[m7b5]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  <w:lang w:bidi="ru-RU"/>
              </w:rPr>
              <w:t>1-</w:t>
            </w:r>
            <w:r>
              <w:rPr>
                <w:rStyle w:val="2Arial5pt"/>
                <w:vertAlign w:val="superscript"/>
                <w:lang w:bidi="ru-RU"/>
              </w:rPr>
              <w:t>ь</w:t>
            </w:r>
            <w:r>
              <w:rPr>
                <w:rStyle w:val="2Arial5pt"/>
                <w:lang w:bidi="ru-RU"/>
              </w:rPr>
              <w:t>З-</w:t>
            </w:r>
            <w:r>
              <w:rPr>
                <w:rStyle w:val="2Arial5pt"/>
                <w:vertAlign w:val="superscript"/>
                <w:lang w:bidi="ru-RU"/>
              </w:rPr>
              <w:t>ь</w:t>
            </w:r>
            <w:r>
              <w:rPr>
                <w:rStyle w:val="2Arial5pt"/>
                <w:lang w:bidi="ru-RU"/>
              </w:rPr>
              <w:t>5-</w:t>
            </w:r>
            <w:r>
              <w:rPr>
                <w:rStyle w:val="2Arial5pt"/>
                <w:vertAlign w:val="superscript"/>
                <w:lang w:bidi="ru-RU"/>
              </w:rPr>
              <w:t>ь</w:t>
            </w:r>
            <w:r>
              <w:rPr>
                <w:rStyle w:val="2Arial5pt"/>
                <w:lang w:bidi="ru-RU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5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  <w:lang w:bidi="ru-RU"/>
              </w:rPr>
              <w:t>МЭД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1-2- ”3-5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[m7(9)]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 xml:space="preserve">1-2- 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 xml:space="preserve">3-(5)- 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[m7(ll)]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l-(2)-</w:t>
            </w:r>
            <w:r>
              <w:rPr>
                <w:rStyle w:val="2Arial5pt"/>
                <w:vertAlign w:val="superscript"/>
                <w:lang w:bidi="ru-RU"/>
              </w:rPr>
              <w:t>ъ</w:t>
            </w:r>
            <w:r>
              <w:rPr>
                <w:rStyle w:val="2Arial5pt"/>
                <w:lang w:bidi="ru-RU"/>
              </w:rPr>
              <w:t xml:space="preserve"> </w:t>
            </w:r>
            <w:r>
              <w:rPr>
                <w:rStyle w:val="2Arial5pt"/>
              </w:rPr>
              <w:t>3-4—5-( 7)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Cm7(ll)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[mM7]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3-(5)-7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CmM7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[mM(9)]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l-2-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3-(5)-7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CmM7(9)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[dim]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 xml:space="preserve">1- 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3-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Cdim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[dim7]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3-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5-6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Cdim7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77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39" w:lineRule="exact"/>
              <w:jc w:val="center"/>
            </w:pPr>
            <w:r>
              <w:rPr>
                <w:rStyle w:val="2Arial5pt"/>
              </w:rPr>
              <w:t>l-3-(5)-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 or l-(3)-5-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28" w:lineRule="exact"/>
              <w:jc w:val="center"/>
            </w:pPr>
            <w:r>
              <w:rPr>
                <w:rStyle w:val="2Consolas55pt"/>
              </w:rPr>
              <w:t>Cl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[7sus4]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l-4-(5)-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C7sus4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[7(9)1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l-2-3-(5)- ”7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C7(9)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87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[7(#11)]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34" w:lineRule="exact"/>
              <w:jc w:val="center"/>
            </w:pPr>
            <w:r>
              <w:rPr>
                <w:rStyle w:val="2Arial5pt"/>
                <w:lang w:bidi="ru-RU"/>
              </w:rPr>
              <w:t>1-(2)-3-*Ц5)-</w:t>
            </w:r>
            <w:r>
              <w:rPr>
                <w:rStyle w:val="2Arial5pt"/>
                <w:vertAlign w:val="superscript"/>
                <w:lang w:bidi="ru-RU"/>
              </w:rPr>
              <w:t>ь</w:t>
            </w:r>
            <w:r>
              <w:rPr>
                <w:rStyle w:val="2Arial5pt"/>
                <w:lang w:bidi="ru-RU"/>
              </w:rPr>
              <w:t xml:space="preserve">7ог </w:t>
            </w:r>
            <w:r>
              <w:rPr>
                <w:rStyle w:val="2Arial5pt"/>
              </w:rPr>
              <w:t>l-2-3-</w:t>
            </w:r>
            <w:r>
              <w:rPr>
                <w:rStyle w:val="2Arial5pt"/>
                <w:vertAlign w:val="superscript"/>
              </w:rPr>
              <w:t>#</w:t>
            </w:r>
            <w:r>
              <w:rPr>
                <w:rStyle w:val="2Arial5pt"/>
              </w:rPr>
              <w:t xml:space="preserve">4-(5)- 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C7(*ll)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[7(13)]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l-3-(5)-6-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C7(13)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[7(b9)]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2-3-(5)-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C7(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[7(bl3&gt;]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1- 3-5-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6 -</w:t>
            </w:r>
            <w:r>
              <w:rPr>
                <w:rStyle w:val="2Arial5pt"/>
                <w:vertAlign w:val="superscript"/>
              </w:rPr>
              <w:t>l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07(73)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10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[7(#9)]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</w:t>
            </w:r>
            <w:r>
              <w:rPr>
                <w:rStyle w:val="2Arial5pt"/>
                <w:vertAlign w:val="superscript"/>
              </w:rPr>
              <w:t>#</w:t>
            </w:r>
            <w:r>
              <w:rPr>
                <w:rStyle w:val="2Arial5pt"/>
              </w:rPr>
              <w:t>2-3-(5)-</w:t>
            </w:r>
            <w:r>
              <w:rPr>
                <w:rStyle w:val="2Arial5pt"/>
                <w:vertAlign w:val="superscript"/>
              </w:rPr>
              <w:t>b</w:t>
            </w:r>
            <w:r>
              <w:rPr>
                <w:rStyle w:val="2Arial5pt"/>
              </w:rPr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C7(</w:t>
            </w:r>
            <w:r>
              <w:rPr>
                <w:rStyle w:val="2Arial5pt"/>
                <w:vertAlign w:val="superscript"/>
              </w:rPr>
              <w:t>#</w:t>
            </w:r>
            <w:r>
              <w:rPr>
                <w:rStyle w:val="2Arial5pt"/>
              </w:rPr>
              <w:t>9)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[M7aug]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l-(3)-*5-7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CM7aug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[7 aug]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1-3-"5-”7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C7aug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6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[sus4]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1-4-5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Csus4</w:t>
            </w:r>
          </w:p>
        </w:tc>
      </w:tr>
      <w:tr w:rsidR="00A16D90" w:rsidTr="00A16D90">
        <w:tblPrEx>
          <w:tblCellMar>
            <w:top w:w="0" w:type="dxa"/>
            <w:bottom w:w="0" w:type="dxa"/>
          </w:tblCellMar>
        </w:tblPrEx>
        <w:trPr>
          <w:trHeight w:hRule="exact" w:val="201"/>
          <w:jc w:val="center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</w:pPr>
            <w:r>
              <w:rPr>
                <w:rStyle w:val="2Arial5pt"/>
              </w:rPr>
              <w:t>[1+2+5]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1-2-5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16D90" w:rsidRDefault="00A16D90" w:rsidP="00F018C7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C</w:t>
            </w:r>
          </w:p>
        </w:tc>
      </w:tr>
    </w:tbl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Примеры С аккордов</w:t>
      </w:r>
    </w:p>
    <w:p w:rsidR="00A16D90" w:rsidRDefault="00A16D90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16D90" w:rsidRP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81000" cy="1828800"/>
            <wp:effectExtent l="19050" t="0" r="0" b="0"/>
            <wp:docPr id="106" name="Рисунок 65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8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525" cy="3390900"/>
            <wp:effectExtent l="19050" t="0" r="9525" b="0"/>
            <wp:docPr id="107" name="Рисунок 6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8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12065" distB="0" distL="63500" distR="288925" simplePos="0" relativeHeight="251737088" behindDoc="1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85090</wp:posOffset>
            </wp:positionV>
            <wp:extent cx="238125" cy="4152900"/>
            <wp:effectExtent l="19050" t="0" r="9525" b="0"/>
            <wp:wrapTopAndBottom/>
            <wp:docPr id="104" name="Рисунок 49" descr="imag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8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A16D90">
        <w:rPr>
          <w:rFonts w:ascii="Times New Roman" w:hAnsi="Times New Roman" w:cs="Times New Roman"/>
          <w:sz w:val="24"/>
          <w:szCs w:val="24"/>
        </w:rPr>
        <w:t xml:space="preserve">Этот инструмент будет в состоянии обнаружить определенные </w:t>
      </w:r>
      <w:r w:rsidR="0093336A" w:rsidRPr="00A16D90">
        <w:rPr>
          <w:rFonts w:ascii="Times New Roman" w:hAnsi="Times New Roman" w:cs="Times New Roman"/>
          <w:sz w:val="24"/>
          <w:szCs w:val="24"/>
        </w:rPr>
        <w:t xml:space="preserve">инверсий </w:t>
      </w:r>
      <w:r w:rsidRPr="00A16D90">
        <w:rPr>
          <w:rFonts w:ascii="Times New Roman" w:hAnsi="Times New Roman" w:cs="Times New Roman"/>
          <w:sz w:val="24"/>
          <w:szCs w:val="24"/>
        </w:rPr>
        <w:t xml:space="preserve">аккорда, однако, </w:t>
      </w:r>
      <w:r w:rsidR="0093336A">
        <w:rPr>
          <w:rFonts w:ascii="Times New Roman" w:hAnsi="Times New Roman" w:cs="Times New Roman"/>
          <w:sz w:val="24"/>
          <w:szCs w:val="24"/>
        </w:rPr>
        <w:t>из-за того, что</w:t>
      </w:r>
      <w:r w:rsidRPr="00A16D90">
        <w:rPr>
          <w:rFonts w:ascii="Times New Roman" w:hAnsi="Times New Roman" w:cs="Times New Roman"/>
          <w:sz w:val="24"/>
          <w:szCs w:val="24"/>
        </w:rPr>
        <w:t xml:space="preserve"> некоторые аккорды </w:t>
      </w:r>
      <w:r w:rsidR="0093336A">
        <w:rPr>
          <w:rFonts w:ascii="Times New Roman" w:hAnsi="Times New Roman" w:cs="Times New Roman"/>
          <w:sz w:val="24"/>
          <w:szCs w:val="24"/>
        </w:rPr>
        <w:t>могут</w:t>
      </w:r>
      <w:r w:rsidRPr="00A16D90">
        <w:rPr>
          <w:rFonts w:ascii="Times New Roman" w:hAnsi="Times New Roman" w:cs="Times New Roman"/>
          <w:sz w:val="24"/>
          <w:szCs w:val="24"/>
        </w:rPr>
        <w:t xml:space="preserve"> называться по-разному в зависимости от инверсии, некоторые аккорды, такие как M7, m7 b5, 6, m6, sus4, dim7,6 </w:t>
      </w:r>
      <w:r w:rsidR="0093336A">
        <w:rPr>
          <w:rFonts w:ascii="Times New Roman" w:hAnsi="Times New Roman" w:cs="Times New Roman"/>
          <w:sz w:val="24"/>
          <w:szCs w:val="24"/>
          <w:lang w:val="en-US"/>
        </w:rPr>
        <w:t>aug</w:t>
      </w:r>
      <w:r w:rsidR="0093336A">
        <w:rPr>
          <w:rFonts w:ascii="Times New Roman" w:hAnsi="Times New Roman" w:cs="Times New Roman"/>
          <w:sz w:val="24"/>
          <w:szCs w:val="24"/>
        </w:rPr>
        <w:t xml:space="preserve">, </w:t>
      </w:r>
      <w:r w:rsidRPr="00A16D90">
        <w:rPr>
          <w:rFonts w:ascii="Times New Roman" w:hAnsi="Times New Roman" w:cs="Times New Roman"/>
          <w:sz w:val="24"/>
          <w:szCs w:val="24"/>
        </w:rPr>
        <w:t xml:space="preserve">(9), (m7 11), 1 + 2 + 5 нужно быть воспроизведен в положении корневой правильно производить нужный аккорд. (Примером этого является </w:t>
      </w:r>
      <w:r w:rsidR="0093336A" w:rsidRPr="0093336A">
        <w:rPr>
          <w:rFonts w:ascii="Times New Roman" w:hAnsi="Times New Roman" w:cs="Times New Roman"/>
          <w:sz w:val="24"/>
          <w:szCs w:val="24"/>
        </w:rPr>
        <w:t>аккорд</w:t>
      </w:r>
      <w:r w:rsidRPr="00A16D90">
        <w:rPr>
          <w:rFonts w:ascii="Times New Roman" w:hAnsi="Times New Roman" w:cs="Times New Roman"/>
          <w:sz w:val="24"/>
          <w:szCs w:val="24"/>
        </w:rPr>
        <w:t xml:space="preserve"> </w:t>
      </w:r>
      <w:r w:rsidR="0093336A">
        <w:rPr>
          <w:rFonts w:ascii="Times New Roman" w:hAnsi="Times New Roman" w:cs="Times New Roman"/>
          <w:sz w:val="24"/>
          <w:szCs w:val="24"/>
        </w:rPr>
        <w:t>А минор</w:t>
      </w:r>
      <w:r w:rsidRPr="00A16D90">
        <w:rPr>
          <w:rFonts w:ascii="Times New Roman" w:hAnsi="Times New Roman" w:cs="Times New Roman"/>
          <w:sz w:val="24"/>
          <w:szCs w:val="24"/>
        </w:rPr>
        <w:t xml:space="preserve"> 7 разделяет те же ноты, как аккорд C6th, разница в</w:t>
      </w:r>
      <w:r w:rsidR="0093336A">
        <w:rPr>
          <w:rFonts w:ascii="Times New Roman" w:hAnsi="Times New Roman" w:cs="Times New Roman"/>
          <w:sz w:val="24"/>
          <w:szCs w:val="24"/>
        </w:rPr>
        <w:t xml:space="preserve"> поряд</w:t>
      </w:r>
      <w:r w:rsidRPr="00A16D90">
        <w:rPr>
          <w:rFonts w:ascii="Times New Roman" w:hAnsi="Times New Roman" w:cs="Times New Roman"/>
          <w:sz w:val="24"/>
          <w:szCs w:val="24"/>
        </w:rPr>
        <w:t>к</w:t>
      </w:r>
      <w:r w:rsidR="0093336A">
        <w:rPr>
          <w:rFonts w:ascii="Times New Roman" w:hAnsi="Times New Roman" w:cs="Times New Roman"/>
          <w:sz w:val="24"/>
          <w:szCs w:val="24"/>
        </w:rPr>
        <w:t>е</w:t>
      </w:r>
      <w:r w:rsidRPr="00A16D90">
        <w:rPr>
          <w:rFonts w:ascii="Times New Roman" w:hAnsi="Times New Roman" w:cs="Times New Roman"/>
          <w:sz w:val="24"/>
          <w:szCs w:val="24"/>
        </w:rPr>
        <w:t xml:space="preserve"> позиций нот).</w:t>
      </w: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36A">
        <w:rPr>
          <w:rFonts w:ascii="Times New Roman" w:hAnsi="Times New Roman" w:cs="Times New Roman"/>
          <w:b/>
          <w:sz w:val="24"/>
          <w:szCs w:val="24"/>
        </w:rPr>
        <w:lastRenderedPageBreak/>
        <w:t>Список тембров</w:t>
      </w: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 w:rsidRPr="0093336A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page">
              <wp:posOffset>1543050</wp:posOffset>
            </wp:positionH>
            <wp:positionV relativeFrom="page">
              <wp:posOffset>1533525</wp:posOffset>
            </wp:positionV>
            <wp:extent cx="5142865" cy="7572375"/>
            <wp:effectExtent l="19050" t="0" r="635" b="0"/>
            <wp:wrapNone/>
            <wp:docPr id="10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57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</w:t>
      </w:r>
    </w:p>
    <w:p w:rsidR="0093336A" w:rsidRP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page" w:tblpX="3711" w:tblpY="-8249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2"/>
        <w:gridCol w:w="1368"/>
      </w:tblGrid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spacing w:before="0" w:line="134" w:lineRule="exact"/>
              <w:jc w:val="center"/>
            </w:pPr>
            <w:r>
              <w:rPr>
                <w:rStyle w:val="2Arial6pt"/>
              </w:rPr>
              <w:t>NO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spacing w:before="0" w:line="134" w:lineRule="exact"/>
              <w:ind w:left="240"/>
            </w:pPr>
            <w:r>
              <w:rPr>
                <w:rStyle w:val="2Arial6pt"/>
              </w:rPr>
              <w:t>STYLE NAME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LATIN DISCO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DISCO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DISCO PARTY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DISCO FEVER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NEWYORK DISCO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ind w:right="200"/>
              <w:jc w:val="right"/>
            </w:pPr>
            <w:r>
              <w:rPr>
                <w:rStyle w:val="2Arial65pt"/>
              </w:rPr>
              <w:t>SWING&amp;JAZZ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BIG BAND FAST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BIG BAND MID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BIG BAND BALLD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JAZZ CLUB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SWING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JAZZ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DIXIE AND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RAGTIME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STRIDE PIANO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49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MODERN JAZZ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R&amp;B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SOUL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DETROIT POP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RHYTHM&amp;BLUES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SOUL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TWIST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ROCK&amp;ROLL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BOOGIEWOOGIE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BLUES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3/4 </w:t>
            </w:r>
            <w:r>
              <w:rPr>
                <w:rStyle w:val="2Arial5pt"/>
              </w:rPr>
              <w:t>GOSPEL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59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GOSPEL SHUFFLE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ind w:left="840"/>
            </w:pPr>
            <w:r>
              <w:rPr>
                <w:rStyle w:val="2Arial65pt"/>
              </w:rPr>
              <w:t>COUNTRY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8 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POP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SWING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2 STEP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BLUE GRASS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COUNTRY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LATIN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MERENGUE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BOSSANOVA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69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POP BOSSA</w:t>
            </w:r>
          </w:p>
        </w:tc>
      </w:tr>
    </w:tbl>
    <w:tbl>
      <w:tblPr>
        <w:tblpPr w:leftFromText="180" w:rightFromText="180" w:vertAnchor="text" w:horzAnchor="margin" w:tblpY="-120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12"/>
        <w:gridCol w:w="1373"/>
      </w:tblGrid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tabs>
                <w:tab w:val="left" w:pos="584"/>
              </w:tabs>
              <w:spacing w:before="0" w:line="112" w:lineRule="exact"/>
              <w:jc w:val="both"/>
            </w:pPr>
            <w:r>
              <w:rPr>
                <w:rStyle w:val="2Arial5pt"/>
              </w:rPr>
              <w:t>NO</w:t>
            </w:r>
            <w:r>
              <w:rPr>
                <w:rStyle w:val="2Arial5pt"/>
              </w:rPr>
              <w:tab/>
              <w:t>STYLE NAME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8 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8BEAT MODERN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MERSEY 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SURF POP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8BEAT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60'S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HARD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ROCK SHUFFLE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80'S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16 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09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16BEAT1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16BEAT2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POP SHUFFLE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GUITAR POP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JAZZ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SWING FUNK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POP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PIANO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LOVE SONG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MODERN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SLOW ROCK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SHOW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POP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16BEAT BALLAD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DANCE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RAP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DANCE POP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HOUSE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SWING HOUSE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CLUB DANCE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CLUB LATIN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29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GARAGE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TECHNO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DANCE 8BEAT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HIP HOP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33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00"/>
            </w:pPr>
            <w:r>
              <w:rPr>
                <w:rStyle w:val="2Arial5pt"/>
              </w:rPr>
              <w:t>CHILL OUT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DISCO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tabs>
                <w:tab w:val="left" w:pos="378"/>
                <w:tab w:val="left" w:pos="588"/>
              </w:tabs>
              <w:spacing w:before="0" w:line="112" w:lineRule="exact"/>
              <w:jc w:val="both"/>
            </w:pPr>
            <w:r>
              <w:rPr>
                <w:rStyle w:val="2Arial5pt"/>
              </w:rPr>
              <w:t>34</w:t>
            </w:r>
            <w:r>
              <w:rPr>
                <w:rStyle w:val="2Arial5pt"/>
              </w:rPr>
              <w:tab/>
              <w:t>|</w:t>
            </w:r>
            <w:r>
              <w:rPr>
                <w:rStyle w:val="2Arial5pt"/>
              </w:rPr>
              <w:tab/>
              <w:t>70'S DISCO</w:t>
            </w:r>
          </w:p>
        </w:tc>
      </w:tr>
    </w:tbl>
    <w:tbl>
      <w:tblPr>
        <w:tblpPr w:leftFromText="180" w:rightFromText="180" w:vertAnchor="text" w:horzAnchor="page" w:tblpX="5781" w:tblpY="-1298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08"/>
        <w:gridCol w:w="1373"/>
      </w:tblGrid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spacing w:before="0" w:line="134" w:lineRule="exact"/>
              <w:jc w:val="center"/>
            </w:pPr>
            <w:r>
              <w:rPr>
                <w:rStyle w:val="2Arial6pt"/>
              </w:rPr>
              <w:t>NO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pStyle w:val="22"/>
              <w:shd w:val="clear" w:color="auto" w:fill="auto"/>
              <w:spacing w:before="0" w:line="134" w:lineRule="exact"/>
              <w:ind w:left="240"/>
            </w:pPr>
            <w:r>
              <w:rPr>
                <w:rStyle w:val="2Arial6pt"/>
              </w:rPr>
              <w:t>STYLE NAME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MAMBO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SALSA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BEGUINE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REGGAE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SWINGY REGGAE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ind w:left="840"/>
            </w:pPr>
            <w:r>
              <w:rPr>
                <w:rStyle w:val="2Arial65pt"/>
              </w:rPr>
              <w:t>BALLROOM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DANCE BAND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ENGLISH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FOXTROT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QUICK FOXTROT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79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QUICKSTEP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TANGO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HABENERA TANGO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PASODOBLE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SAMBA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CHACHA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JIVE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RHUMBA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VIENNESE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ind w:right="180"/>
              <w:jc w:val="right"/>
            </w:pPr>
            <w:r>
              <w:rPr>
                <w:rStyle w:val="2Arial65pt"/>
              </w:rPr>
              <w:t>TRADITIONAL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2/4 </w:t>
            </w:r>
            <w:r>
              <w:rPr>
                <w:rStyle w:val="2Arial5pt"/>
              </w:rPr>
              <w:t>MARCH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89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MARCH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2/4 </w:t>
            </w:r>
            <w:r>
              <w:rPr>
                <w:rStyle w:val="2Arial5pt"/>
              </w:rPr>
              <w:t>POLKA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  <w:lang w:bidi="ru-RU"/>
              </w:rPr>
              <w:t xml:space="preserve">6/8 </w:t>
            </w:r>
            <w:r>
              <w:rPr>
                <w:rStyle w:val="2Arial5pt"/>
              </w:rPr>
              <w:t>POLKA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TARANTELLA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93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SIRTAKI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94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SCOTTISH REEL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95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HAWAIIAN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96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MARIACHI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46" w:lineRule="exact"/>
              <w:jc w:val="center"/>
            </w:pPr>
            <w:r>
              <w:rPr>
                <w:rStyle w:val="2Arial65pt"/>
              </w:rPr>
              <w:t>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97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SWING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JAZZ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99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jc w:val="center"/>
            </w:pPr>
            <w:r>
              <w:rPr>
                <w:rStyle w:val="2Arial5pt"/>
              </w:rPr>
              <w:t>100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336A" w:rsidRDefault="0093336A" w:rsidP="0093336A">
            <w:pPr>
              <w:pStyle w:val="22"/>
              <w:shd w:val="clear" w:color="auto" w:fill="auto"/>
              <w:spacing w:before="0" w:line="112" w:lineRule="exact"/>
              <w:ind w:left="240"/>
            </w:pPr>
            <w:r>
              <w:rPr>
                <w:rStyle w:val="2Arial5pt"/>
              </w:rPr>
              <w:t>FRENCH WALTZ</w:t>
            </w: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1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</w:tr>
      <w:tr w:rsidR="0093336A" w:rsidTr="0093336A">
        <w:tblPrEx>
          <w:tblCellMar>
            <w:top w:w="0" w:type="dxa"/>
            <w:bottom w:w="0" w:type="dxa"/>
          </w:tblCellMar>
        </w:tblPrEx>
        <w:trPr>
          <w:trHeight w:hRule="exact" w:val="196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336A" w:rsidRDefault="0093336A" w:rsidP="0093336A">
            <w:pPr>
              <w:rPr>
                <w:sz w:val="10"/>
                <w:szCs w:val="10"/>
              </w:rPr>
            </w:pPr>
          </w:p>
        </w:tc>
      </w:tr>
    </w:tbl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left:0;text-align:left;margin-left:-23.9pt;margin-top:-20.05pt;width:99.25pt;height:.05pt;z-index:-251576320;mso-wrap-distance-left:5.5pt;mso-wrap-distance-right:214.8pt;mso-wrap-distance-bottom:20pt;mso-position-horizontal-relative:margin;mso-position-vertical-relative:text" filled="f" stroked="f">
            <v:textbox style="mso-fit-shape-to-text:t" inset="0,0,0,0">
              <w:txbxContent>
                <w:p w:rsidR="0093336A" w:rsidRDefault="0093336A" w:rsidP="0093336A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16D90" w:rsidRDefault="00A16D90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36A">
        <w:rPr>
          <w:rFonts w:ascii="Times New Roman" w:hAnsi="Times New Roman" w:cs="Times New Roman"/>
          <w:b/>
          <w:sz w:val="24"/>
          <w:szCs w:val="24"/>
        </w:rPr>
        <w:t>Список стилей</w:t>
      </w: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horzAnchor="margin" w:tblpY="525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363"/>
        <w:gridCol w:w="3363"/>
      </w:tblGrid>
      <w:tr w:rsidR="006178C5" w:rsidRPr="006178C5" w:rsidTr="006178C5">
        <w:tblPrEx>
          <w:tblCellMar>
            <w:top w:w="0" w:type="dxa"/>
            <w:bottom w:w="0" w:type="dxa"/>
          </w:tblCellMar>
        </w:tblPrEx>
        <w:trPr>
          <w:trHeight w:hRule="exact" w:val="388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lastRenderedPageBreak/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 xml:space="preserve">Когда прибор включен или выключен, звук </w:t>
            </w:r>
            <w:r>
              <w:rPr>
                <w:rStyle w:val="28pt"/>
                <w:lang w:val="ru-RU"/>
              </w:rPr>
              <w:t>треска</w:t>
            </w:r>
            <w:r w:rsidRPr="006178C5">
              <w:rPr>
                <w:rStyle w:val="28pt"/>
                <w:lang w:val="ru-RU"/>
              </w:rPr>
              <w:t xml:space="preserve"> временно производится.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Это нормально и указывает на то, что прибор получает электропитание.</w:t>
            </w:r>
          </w:p>
        </w:tc>
      </w:tr>
      <w:tr w:rsidR="006178C5" w:rsidRPr="006178C5" w:rsidTr="006178C5">
        <w:tblPrEx>
          <w:tblCellMar>
            <w:top w:w="0" w:type="dxa"/>
            <w:bottom w:w="0" w:type="dxa"/>
          </w:tblCellMar>
        </w:tblPrEx>
        <w:trPr>
          <w:trHeight w:hRule="exact" w:val="752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 xml:space="preserve">При использовании мобильного телефона, </w:t>
            </w:r>
            <w:r>
              <w:rPr>
                <w:rStyle w:val="28pt"/>
                <w:lang w:val="ru-RU"/>
              </w:rPr>
              <w:t xml:space="preserve">возникает </w:t>
            </w:r>
            <w:r w:rsidRPr="006178C5">
              <w:rPr>
                <w:rStyle w:val="28pt"/>
                <w:lang w:val="ru-RU"/>
              </w:rPr>
              <w:t>шум. Использование мобильного телефона в непосредственной близости от инструмента может вызывать помехи.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Чтобы предотвратить это, отключите мобильный телефон или используйте его на значительном расстоянии от инструмента.</w:t>
            </w:r>
          </w:p>
        </w:tc>
      </w:tr>
      <w:tr w:rsidR="006178C5" w:rsidTr="006178C5">
        <w:tblPrEx>
          <w:tblCellMar>
            <w:top w:w="0" w:type="dxa"/>
            <w:bottom w:w="0" w:type="dxa"/>
          </w:tblCellMar>
        </w:tblPrEx>
        <w:trPr>
          <w:trHeight w:hRule="exact" w:val="976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 xml:space="preserve">Не все </w:t>
            </w:r>
            <w:r>
              <w:rPr>
                <w:rStyle w:val="28pt"/>
                <w:lang w:val="ru-RU"/>
              </w:rPr>
              <w:t>тембры, похожи  на</w:t>
            </w:r>
            <w:r w:rsidRPr="006178C5">
              <w:rPr>
                <w:rStyle w:val="28pt"/>
                <w:lang w:val="ru-RU"/>
              </w:rPr>
              <w:t>, звук, или звук, кажется, отрезан.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Инструмент п</w:t>
            </w:r>
            <w:r>
              <w:rPr>
                <w:rStyle w:val="28pt"/>
                <w:lang w:val="ru-RU"/>
              </w:rPr>
              <w:t>редставляет собой полифонию</w:t>
            </w:r>
            <w:r w:rsidRPr="006178C5">
              <w:rPr>
                <w:rStyle w:val="28pt"/>
                <w:lang w:val="ru-RU"/>
              </w:rPr>
              <w:t xml:space="preserve"> до максимум 32 нот - в том числе двойного голоса, </w:t>
            </w:r>
            <w:r w:rsidRPr="006178C5">
              <w:rPr>
                <w:rStyle w:val="28pt"/>
              </w:rPr>
              <w:t>Split</w:t>
            </w:r>
            <w:r w:rsidRPr="006178C5">
              <w:rPr>
                <w:rStyle w:val="28pt"/>
                <w:lang w:val="ru-RU"/>
              </w:rPr>
              <w:t xml:space="preserve"> </w:t>
            </w:r>
            <w:r w:rsidRPr="006178C5">
              <w:rPr>
                <w:rStyle w:val="28pt"/>
              </w:rPr>
              <w:t>Voice</w:t>
            </w:r>
            <w:r w:rsidRPr="006178C5">
              <w:rPr>
                <w:rStyle w:val="28pt"/>
                <w:lang w:val="ru-RU"/>
              </w:rPr>
              <w:t>, авто</w:t>
            </w:r>
            <w:r>
              <w:rPr>
                <w:rStyle w:val="28pt"/>
                <w:lang w:val="ru-RU"/>
              </w:rPr>
              <w:t xml:space="preserve"> </w:t>
            </w:r>
            <w:r w:rsidRPr="006178C5">
              <w:rPr>
                <w:rStyle w:val="28pt"/>
                <w:lang w:val="ru-RU"/>
              </w:rPr>
              <w:t>аккомпанемент</w:t>
            </w:r>
            <w:r>
              <w:rPr>
                <w:rStyle w:val="28pt"/>
                <w:lang w:val="ru-RU"/>
              </w:rPr>
              <w:t>а</w:t>
            </w:r>
            <w:r w:rsidRPr="006178C5">
              <w:rPr>
                <w:rStyle w:val="28pt"/>
                <w:lang w:val="ru-RU"/>
              </w:rPr>
              <w:t>, песни, и метроном. Примечания, превышающие этот лимит не буд</w:t>
            </w:r>
            <w:r>
              <w:rPr>
                <w:rStyle w:val="28pt"/>
                <w:lang w:val="ru-RU"/>
              </w:rPr>
              <w:t>у</w:t>
            </w:r>
            <w:r w:rsidRPr="006178C5">
              <w:rPr>
                <w:rStyle w:val="28pt"/>
                <w:lang w:val="ru-RU"/>
              </w:rPr>
              <w:t>т звучать.</w:t>
            </w:r>
          </w:p>
        </w:tc>
      </w:tr>
      <w:tr w:rsidR="006178C5" w:rsidRPr="006178C5" w:rsidTr="006178C5">
        <w:tblPrEx>
          <w:tblCellMar>
            <w:top w:w="0" w:type="dxa"/>
            <w:bottom w:w="0" w:type="dxa"/>
          </w:tblCellMar>
        </w:tblPrEx>
        <w:trPr>
          <w:trHeight w:hRule="exact" w:val="2703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>Авто</w:t>
            </w:r>
            <w:r>
              <w:rPr>
                <w:rStyle w:val="28pt"/>
                <w:lang w:val="ru-RU"/>
              </w:rPr>
              <w:t xml:space="preserve"> </w:t>
            </w:r>
            <w:r w:rsidRPr="006178C5">
              <w:rPr>
                <w:rStyle w:val="28pt"/>
                <w:lang w:val="ru-RU"/>
              </w:rPr>
              <w:t xml:space="preserve">аккомпанемент звучит </w:t>
            </w:r>
            <w:r>
              <w:rPr>
                <w:rStyle w:val="28pt"/>
                <w:lang w:val="ru-RU"/>
              </w:rPr>
              <w:t>не</w:t>
            </w:r>
            <w:r w:rsidRPr="006178C5">
              <w:rPr>
                <w:rStyle w:val="28pt"/>
                <w:lang w:val="ru-RU"/>
              </w:rPr>
              <w:t>правильно.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6178C5" w:rsidRDefault="006178C5" w:rsidP="006178C5">
            <w:pPr>
              <w:pStyle w:val="22"/>
              <w:spacing w:line="167" w:lineRule="exact"/>
              <w:ind w:left="160"/>
              <w:rPr>
                <w:rStyle w:val="28pt"/>
                <w:lang w:val="ru-RU"/>
              </w:rPr>
            </w:pPr>
            <w:r w:rsidRPr="006178C5">
              <w:rPr>
                <w:rStyle w:val="28pt"/>
                <w:lang w:val="ru-RU"/>
              </w:rPr>
              <w:t xml:space="preserve">Убедитесь, что функция </w:t>
            </w:r>
            <w:r w:rsidRPr="006178C5">
              <w:rPr>
                <w:rStyle w:val="28pt"/>
              </w:rPr>
              <w:t>Auto</w:t>
            </w:r>
            <w:r w:rsidRPr="006178C5">
              <w:rPr>
                <w:rStyle w:val="28pt"/>
                <w:lang w:val="ru-RU"/>
              </w:rPr>
              <w:t xml:space="preserve"> </w:t>
            </w:r>
            <w:r w:rsidRPr="006178C5">
              <w:rPr>
                <w:rStyle w:val="28pt"/>
              </w:rPr>
              <w:t>Volume</w:t>
            </w:r>
            <w:r w:rsidRPr="006178C5">
              <w:rPr>
                <w:rStyle w:val="28pt"/>
                <w:lang w:val="ru-RU"/>
              </w:rPr>
              <w:t xml:space="preserve"> аккомпанемента установлен</w:t>
            </w:r>
            <w:r>
              <w:rPr>
                <w:rStyle w:val="28pt"/>
                <w:lang w:val="ru-RU"/>
              </w:rPr>
              <w:t>а</w:t>
            </w:r>
            <w:r w:rsidRPr="006178C5">
              <w:rPr>
                <w:rStyle w:val="28pt"/>
                <w:lang w:val="ru-RU"/>
              </w:rPr>
              <w:t xml:space="preserve"> на соответствующем уровне.</w:t>
            </w:r>
            <w:r>
              <w:rPr>
                <w:rStyle w:val="28pt"/>
                <w:lang w:val="ru-RU"/>
              </w:rPr>
              <w:t xml:space="preserve"> Т</w:t>
            </w:r>
            <w:r w:rsidRPr="006178C5">
              <w:rPr>
                <w:rStyle w:val="28pt"/>
                <w:lang w:val="ru-RU"/>
              </w:rPr>
              <w:t xml:space="preserve">очка разделения </w:t>
            </w:r>
            <w:r>
              <w:rPr>
                <w:rStyle w:val="28pt"/>
                <w:lang w:val="ru-RU"/>
              </w:rPr>
              <w:t xml:space="preserve">установлена </w:t>
            </w:r>
            <w:r w:rsidRPr="006178C5">
              <w:rPr>
                <w:rStyle w:val="28pt"/>
                <w:lang w:val="ru-RU"/>
              </w:rPr>
              <w:t>на соответствующую клавишу для аккордов, которые вы играете? Установить точку разделения в соответствующее положение на клавиатуре.</w:t>
            </w:r>
          </w:p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>
              <w:rPr>
                <w:rStyle w:val="28pt"/>
                <w:lang w:val="ru-RU"/>
              </w:rPr>
              <w:t>Показывается ли индикатор аккорда на LCD дисплее</w:t>
            </w:r>
            <w:r w:rsidRPr="006178C5">
              <w:rPr>
                <w:rStyle w:val="28pt"/>
                <w:lang w:val="ru-RU"/>
              </w:rPr>
              <w:t xml:space="preserve">? Если он не отображается, нажмите кнопку </w:t>
            </w:r>
            <w:r w:rsidRPr="006178C5">
              <w:rPr>
                <w:rStyle w:val="28pt"/>
              </w:rPr>
              <w:t>CHORD</w:t>
            </w:r>
            <w:r w:rsidRPr="006178C5">
              <w:rPr>
                <w:rStyle w:val="28pt"/>
                <w:lang w:val="ru-RU"/>
              </w:rPr>
              <w:t xml:space="preserve"> так, что</w:t>
            </w:r>
            <w:r>
              <w:rPr>
                <w:rStyle w:val="28pt"/>
                <w:lang w:val="ru-RU"/>
              </w:rPr>
              <w:t>бы она загорелась</w:t>
            </w:r>
          </w:p>
        </w:tc>
      </w:tr>
      <w:tr w:rsidR="006178C5" w:rsidRPr="006178C5" w:rsidTr="006178C5">
        <w:tblPrEx>
          <w:tblCellMar>
            <w:top w:w="0" w:type="dxa"/>
            <w:bottom w:w="0" w:type="dxa"/>
          </w:tblCellMar>
        </w:tblPrEx>
        <w:trPr>
          <w:trHeight w:hRule="exact" w:val="1282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>
              <w:rPr>
                <w:rStyle w:val="28pt"/>
                <w:lang w:val="ru-RU"/>
              </w:rPr>
              <w:t>Звук не вос</w:t>
            </w:r>
            <w:r w:rsidRPr="006178C5">
              <w:rPr>
                <w:rStyle w:val="28pt"/>
                <w:lang w:val="ru-RU"/>
              </w:rPr>
              <w:t>производится с помощью клавиатуры, но свет и экран работ</w:t>
            </w:r>
            <w:r>
              <w:rPr>
                <w:rStyle w:val="28pt"/>
                <w:lang w:val="ru-RU"/>
              </w:rPr>
              <w:t>ают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6178C5" w:rsidRDefault="006178C5" w:rsidP="006178C5">
            <w:pPr>
              <w:pStyle w:val="22"/>
              <w:spacing w:line="167" w:lineRule="exact"/>
              <w:ind w:left="160"/>
              <w:rPr>
                <w:rStyle w:val="28pt"/>
                <w:lang w:val="ru-RU"/>
              </w:rPr>
            </w:pPr>
            <w:r w:rsidRPr="006178C5">
              <w:rPr>
                <w:rStyle w:val="28pt"/>
                <w:lang w:val="ru-RU"/>
              </w:rPr>
              <w:t>Убедитесь, что регулятор громкости не установлен на минимум.</w:t>
            </w:r>
          </w:p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Проверьте, что ничего вставлен в гнездо для наушников.</w:t>
            </w:r>
          </w:p>
        </w:tc>
      </w:tr>
      <w:tr w:rsidR="006178C5" w:rsidRPr="006178C5" w:rsidTr="006178C5">
        <w:tblPrEx>
          <w:tblCellMar>
            <w:top w:w="0" w:type="dxa"/>
            <w:bottom w:w="0" w:type="dxa"/>
          </w:tblCellMar>
        </w:tblPrEx>
        <w:trPr>
          <w:trHeight w:hRule="exact" w:val="919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 xml:space="preserve">Звук </w:t>
            </w:r>
            <w:r>
              <w:rPr>
                <w:rStyle w:val="28pt"/>
                <w:lang w:val="ru-RU"/>
              </w:rPr>
              <w:t>тембра</w:t>
            </w:r>
            <w:r w:rsidRPr="006178C5">
              <w:rPr>
                <w:rStyle w:val="28pt"/>
                <w:lang w:val="ru-RU"/>
              </w:rPr>
              <w:t xml:space="preserve"> меняется от ноты к ноте.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Это нормально. Поколение цифровой тон использует несколько записей (образцов) инструмента по диапазону клавиатуры; Фактическое звучание тембра может несколько отличаться от ноты к ноте.</w:t>
            </w:r>
          </w:p>
        </w:tc>
      </w:tr>
      <w:tr w:rsidR="006178C5" w:rsidRPr="006178C5" w:rsidTr="00FE0D96">
        <w:tblPrEx>
          <w:tblCellMar>
            <w:top w:w="0" w:type="dxa"/>
            <w:bottom w:w="0" w:type="dxa"/>
          </w:tblCellMar>
        </w:tblPrEx>
        <w:trPr>
          <w:trHeight w:hRule="exact" w:val="2050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78C5" w:rsidRPr="006178C5" w:rsidRDefault="006178C5" w:rsidP="006178C5">
            <w:pPr>
              <w:pStyle w:val="22"/>
              <w:spacing w:line="167" w:lineRule="exact"/>
              <w:ind w:left="180"/>
              <w:rPr>
                <w:rStyle w:val="28pt"/>
                <w:lang w:val="ru-RU"/>
              </w:rPr>
            </w:pPr>
            <w:r w:rsidRPr="006178C5">
              <w:rPr>
                <w:rStyle w:val="28pt"/>
                <w:lang w:val="ru-RU"/>
              </w:rPr>
              <w:t>• Уровень громкости слишком мягки</w:t>
            </w:r>
            <w:r>
              <w:rPr>
                <w:rStyle w:val="28pt"/>
              </w:rPr>
              <w:t>q</w:t>
            </w:r>
            <w:r w:rsidRPr="006178C5">
              <w:rPr>
                <w:rStyle w:val="28pt"/>
                <w:lang w:val="ru-RU"/>
              </w:rPr>
              <w:t>.• Качество звука оставляет желать лучшего.• Ритм неожиданно останавливается или не играется. • Записанные данные песни и т.д. играет  не правильно.</w:t>
            </w:r>
          </w:p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 xml:space="preserve">• </w:t>
            </w:r>
            <w:r>
              <w:rPr>
                <w:rStyle w:val="28pt"/>
              </w:rPr>
              <w:t>LCD</w:t>
            </w:r>
            <w:r w:rsidRPr="006178C5">
              <w:rPr>
                <w:rStyle w:val="28pt"/>
                <w:lang w:val="ru-RU"/>
              </w:rPr>
              <w:t>-дисплей неожиданно гаснет, и все настройки панели сбрасываются.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6178C5" w:rsidRDefault="006178C5" w:rsidP="006178C5">
            <w:pPr>
              <w:pStyle w:val="22"/>
              <w:spacing w:line="167" w:lineRule="exact"/>
              <w:ind w:left="160"/>
              <w:rPr>
                <w:rStyle w:val="28pt"/>
                <w:lang w:val="ru-RU"/>
              </w:rPr>
            </w:pPr>
            <w:r>
              <w:rPr>
                <w:rStyle w:val="28pt"/>
                <w:lang w:val="ru-RU"/>
              </w:rPr>
              <w:t xml:space="preserve">Батареи разряжены. </w:t>
            </w:r>
            <w:r w:rsidR="00FE0D96">
              <w:rPr>
                <w:rStyle w:val="28pt"/>
                <w:lang w:val="ru-RU"/>
              </w:rPr>
              <w:t xml:space="preserve">Замените все 6 батареек. если вы </w:t>
            </w:r>
            <w:r w:rsidRPr="006178C5">
              <w:rPr>
                <w:rStyle w:val="28pt"/>
                <w:lang w:val="ru-RU"/>
              </w:rPr>
              <w:t>повредили адаптер переменного тока, обратитесь в ближайший магазин для правильно</w:t>
            </w:r>
            <w:r w:rsidR="00FE0D96">
              <w:rPr>
                <w:rStyle w:val="28pt"/>
                <w:lang w:val="ru-RU"/>
              </w:rPr>
              <w:t xml:space="preserve">й </w:t>
            </w:r>
            <w:r w:rsidRPr="006178C5">
              <w:rPr>
                <w:rStyle w:val="28pt"/>
                <w:lang w:val="ru-RU"/>
              </w:rPr>
              <w:t xml:space="preserve"> замены адаптера.</w:t>
            </w:r>
          </w:p>
          <w:p w:rsidR="006178C5" w:rsidRPr="006178C5" w:rsidRDefault="006178C5" w:rsidP="00FE0D96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6178C5">
              <w:rPr>
                <w:rStyle w:val="28pt"/>
                <w:lang w:val="ru-RU"/>
              </w:rPr>
              <w:t>Неправильн</w:t>
            </w:r>
            <w:r w:rsidR="00FE0D96">
              <w:rPr>
                <w:rStyle w:val="28pt"/>
                <w:lang w:val="ru-RU"/>
              </w:rPr>
              <w:t xml:space="preserve">ый </w:t>
            </w:r>
            <w:r w:rsidRPr="006178C5">
              <w:rPr>
                <w:rStyle w:val="28pt"/>
                <w:lang w:val="ru-RU"/>
              </w:rPr>
              <w:t>сетевой адаптер переменного тока, который не тарифицируется в достаточной степени может привести к неисправности или повреждению устройства.</w:t>
            </w:r>
          </w:p>
        </w:tc>
      </w:tr>
      <w:tr w:rsidR="006178C5" w:rsidRPr="00FE0D96" w:rsidTr="00FE0D96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>Чтобы полностью восстановить все настройки согласно заводским настройкам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FE0D96" w:rsidRDefault="00FE0D96" w:rsidP="00FE0D96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FE0D96">
              <w:rPr>
                <w:rStyle w:val="28pt"/>
                <w:lang w:val="ru-RU"/>
              </w:rPr>
              <w:t xml:space="preserve">Выполните сброс к заводским установкам, обратитесь к содержанию в данном руководстве. Все настройки пользователя будут удалены и заводские настройки по умолчанию </w:t>
            </w:r>
            <w:r>
              <w:rPr>
                <w:rStyle w:val="28pt"/>
                <w:lang w:val="ru-RU"/>
              </w:rPr>
              <w:t>будут применяться к инструменту</w:t>
            </w:r>
          </w:p>
        </w:tc>
      </w:tr>
      <w:tr w:rsidR="006178C5" w:rsidRPr="00FE0D96" w:rsidTr="00FE0D96">
        <w:tblPrEx>
          <w:tblCellMar>
            <w:top w:w="0" w:type="dxa"/>
            <w:bottom w:w="0" w:type="dxa"/>
          </w:tblCellMar>
        </w:tblPrEx>
        <w:trPr>
          <w:trHeight w:hRule="exact" w:val="988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>
              <w:rPr>
                <w:rStyle w:val="28pt"/>
                <w:lang w:val="ru-RU"/>
              </w:rPr>
              <w:t>Питание</w:t>
            </w:r>
            <w:r w:rsidRPr="006178C5">
              <w:rPr>
                <w:rStyle w:val="28pt"/>
                <w:lang w:val="ru-RU"/>
              </w:rPr>
              <w:t xml:space="preserve"> внезапно и неожиданно выключается, после </w:t>
            </w:r>
            <w:r>
              <w:rPr>
                <w:rStyle w:val="28pt"/>
                <w:lang w:val="ru-RU"/>
              </w:rPr>
              <w:t>того как не дотрагиваюсь до клавиш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8C5" w:rsidRPr="00FE0D96" w:rsidRDefault="00FE0D96" w:rsidP="00FE0D96">
            <w:pPr>
              <w:pStyle w:val="22"/>
              <w:shd w:val="clear" w:color="auto" w:fill="auto"/>
              <w:spacing w:before="0" w:line="167" w:lineRule="exact"/>
              <w:jc w:val="both"/>
            </w:pPr>
            <w:r w:rsidRPr="00FE0D96">
              <w:rPr>
                <w:rStyle w:val="28pt"/>
                <w:lang w:val="ru-RU"/>
              </w:rPr>
              <w:t>Это нормально и функция автоматического отключения питания может быть активирован</w:t>
            </w:r>
            <w:r>
              <w:rPr>
                <w:rStyle w:val="28pt"/>
                <w:lang w:val="ru-RU"/>
              </w:rPr>
              <w:t>а</w:t>
            </w:r>
            <w:r w:rsidRPr="00FE0D96">
              <w:rPr>
                <w:rStyle w:val="28pt"/>
                <w:lang w:val="ru-RU"/>
              </w:rPr>
              <w:t>. Если вам необходимо отключить Автовыключение, пожалуйста, посмотрим, как сделать это в руководстве по эксплуатации.</w:t>
            </w:r>
          </w:p>
        </w:tc>
      </w:tr>
      <w:tr w:rsidR="006178C5" w:rsidTr="006178C5">
        <w:tblPrEx>
          <w:tblCellMar>
            <w:top w:w="0" w:type="dxa"/>
            <w:bottom w:w="0" w:type="dxa"/>
          </w:tblCellMar>
        </w:tblPrEx>
        <w:trPr>
          <w:trHeight w:hRule="exact" w:val="1010"/>
        </w:trPr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78C5" w:rsidRPr="006178C5" w:rsidRDefault="006178C5" w:rsidP="006178C5">
            <w:pPr>
              <w:pStyle w:val="22"/>
              <w:shd w:val="clear" w:color="auto" w:fill="auto"/>
              <w:spacing w:before="0" w:line="167" w:lineRule="exact"/>
              <w:ind w:left="180"/>
            </w:pPr>
            <w:r w:rsidRPr="006178C5">
              <w:rPr>
                <w:rStyle w:val="28pt"/>
                <w:lang w:val="ru-RU"/>
              </w:rPr>
              <w:t>•</w:t>
            </w:r>
            <w:r>
              <w:t xml:space="preserve"> </w:t>
            </w:r>
            <w:r w:rsidRPr="006178C5">
              <w:rPr>
                <w:rStyle w:val="28pt"/>
                <w:lang w:val="ru-RU"/>
              </w:rPr>
              <w:t xml:space="preserve">Педаль </w:t>
            </w:r>
            <w:r>
              <w:rPr>
                <w:rStyle w:val="28pt"/>
                <w:lang w:val="ru-RU"/>
              </w:rPr>
              <w:t>сустейн</w:t>
            </w:r>
            <w:r w:rsidRPr="006178C5">
              <w:rPr>
                <w:rStyle w:val="28pt"/>
                <w:lang w:val="ru-RU"/>
              </w:rPr>
              <w:t xml:space="preserve"> или ножной переключатель, кажется, производит обратный эффект. Пример нажатия на педальный переключатель дезактивирует поддержи</w:t>
            </w:r>
            <w:r>
              <w:rPr>
                <w:rStyle w:val="28pt"/>
                <w:lang w:val="ru-RU"/>
              </w:rPr>
              <w:t xml:space="preserve">вание и отпускание </w:t>
            </w:r>
            <w:r w:rsidRPr="006178C5">
              <w:rPr>
                <w:rStyle w:val="28pt"/>
                <w:lang w:val="ru-RU"/>
              </w:rPr>
              <w:t>сустейн.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78C5" w:rsidRPr="00FE0D96" w:rsidRDefault="00FE0D96" w:rsidP="00FE0D96">
            <w:pPr>
              <w:pStyle w:val="22"/>
              <w:shd w:val="clear" w:color="auto" w:fill="auto"/>
              <w:spacing w:before="0" w:line="167" w:lineRule="exact"/>
              <w:ind w:left="160"/>
            </w:pPr>
            <w:r w:rsidRPr="00FE0D96">
              <w:rPr>
                <w:rStyle w:val="28pt"/>
                <w:lang w:val="ru-RU"/>
              </w:rPr>
              <w:t xml:space="preserve">Полярность педального </w:t>
            </w:r>
            <w:r>
              <w:rPr>
                <w:rStyle w:val="28pt"/>
                <w:lang w:val="ru-RU"/>
              </w:rPr>
              <w:t>переключателя должна быть правильно установлена</w:t>
            </w:r>
            <w:r w:rsidRPr="00FE0D96">
              <w:rPr>
                <w:rStyle w:val="28pt"/>
                <w:lang w:val="ru-RU"/>
              </w:rPr>
              <w:t>. Убедитесь, что штекер для ножного переключателя подключен. Включите прибор, пока не прикасаясь к педали.</w:t>
            </w:r>
          </w:p>
        </w:tc>
      </w:tr>
    </w:tbl>
    <w:p w:rsidR="0093336A" w:rsidRPr="006178C5" w:rsidRDefault="006178C5" w:rsidP="00A16D9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78C5">
        <w:rPr>
          <w:rFonts w:ascii="Times New Roman" w:hAnsi="Times New Roman" w:cs="Times New Roman"/>
          <w:b/>
          <w:sz w:val="24"/>
          <w:szCs w:val="24"/>
          <w:lang w:val="en-US"/>
        </w:rPr>
        <w:t>Советы по устранению неполадок</w:t>
      </w:r>
    </w:p>
    <w:p w:rsidR="0093336A" w:rsidRPr="006178C5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336A" w:rsidRDefault="0093336A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Default="00FE0D96" w:rsidP="00A16D90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59CA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Характеристики: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Клавиатура:   </w:t>
      </w:r>
      <w:r w:rsidRPr="00FE0D96">
        <w:rPr>
          <w:rFonts w:ascii="Times New Roman" w:hAnsi="Times New Roman" w:cs="Times New Roman"/>
          <w:sz w:val="24"/>
          <w:szCs w:val="24"/>
        </w:rPr>
        <w:t>61 стандартного размера клавиш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E0D96">
        <w:rPr>
          <w:rFonts w:ascii="Times New Roman" w:hAnsi="Times New Roman" w:cs="Times New Roman"/>
          <w:sz w:val="24"/>
          <w:szCs w:val="24"/>
        </w:rPr>
        <w:t xml:space="preserve"> с сенсорной чувствительностью.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Дисплей:    </w:t>
      </w:r>
      <w:r w:rsidRPr="00FE0D96">
        <w:rPr>
          <w:rFonts w:ascii="Times New Roman" w:hAnsi="Times New Roman" w:cs="Times New Roman"/>
          <w:sz w:val="24"/>
          <w:szCs w:val="24"/>
        </w:rPr>
        <w:t xml:space="preserve">Многофункциональный 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FE0D96">
        <w:rPr>
          <w:rFonts w:ascii="Times New Roman" w:hAnsi="Times New Roman" w:cs="Times New Roman"/>
          <w:sz w:val="24"/>
          <w:szCs w:val="24"/>
        </w:rPr>
        <w:t xml:space="preserve"> дисплей.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Полифония: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FE0D96">
        <w:rPr>
          <w:rFonts w:ascii="Times New Roman" w:hAnsi="Times New Roman" w:cs="Times New Roman"/>
          <w:sz w:val="24"/>
          <w:szCs w:val="24"/>
        </w:rPr>
        <w:t>32 ноты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Тембры:       </w:t>
      </w:r>
      <w:r w:rsidRPr="00FE0D96">
        <w:rPr>
          <w:rFonts w:ascii="Times New Roman" w:hAnsi="Times New Roman" w:cs="Times New Roman"/>
          <w:sz w:val="24"/>
          <w:szCs w:val="24"/>
        </w:rPr>
        <w:t>129 PCM тембров</w:t>
      </w: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 тембров:     </w:t>
      </w:r>
      <w:r w:rsidRPr="00FE0D96">
        <w:rPr>
          <w:rFonts w:ascii="Times New Roman" w:hAnsi="Times New Roman" w:cs="Times New Roman"/>
          <w:sz w:val="24"/>
          <w:szCs w:val="24"/>
        </w:rPr>
        <w:t>громкость, сустейн, вибрация, звук, транспонирование, октава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Эффект: </w:t>
      </w:r>
      <w:r>
        <w:rPr>
          <w:rFonts w:ascii="Times New Roman" w:hAnsi="Times New Roman" w:cs="Times New Roman"/>
          <w:sz w:val="24"/>
          <w:szCs w:val="24"/>
        </w:rPr>
        <w:t>реверберация (8 типов), уровень реверберации, включение/выключение реверберации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EQ</w:t>
      </w:r>
      <w:r w:rsidRPr="00FE0D9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0D96">
        <w:rPr>
          <w:rFonts w:ascii="Times New Roman" w:hAnsi="Times New Roman" w:cs="Times New Roman"/>
          <w:sz w:val="24"/>
          <w:szCs w:val="24"/>
        </w:rPr>
        <w:t>BASS: [-6, + 6], ВЫСОКИЕ: [-6, + 6].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Стили: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0D96">
        <w:rPr>
          <w:rFonts w:ascii="Times New Roman" w:hAnsi="Times New Roman" w:cs="Times New Roman"/>
          <w:sz w:val="24"/>
          <w:szCs w:val="24"/>
        </w:rPr>
        <w:t>100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Функции</w:t>
      </w:r>
      <w:r w:rsidRPr="00FE0D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стиля</w:t>
      </w:r>
      <w:r w:rsidRPr="00FE0D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FE0D96">
        <w:rPr>
          <w:rFonts w:ascii="Times New Roman" w:hAnsi="Times New Roman" w:cs="Times New Roman"/>
          <w:sz w:val="24"/>
          <w:szCs w:val="24"/>
          <w:lang w:val="en-US"/>
        </w:rPr>
        <w:t xml:space="preserve">Synchro, Start/stop, Intro/Ending, Ace. </w:t>
      </w:r>
      <w:r w:rsidRPr="00FE0D96">
        <w:rPr>
          <w:rFonts w:ascii="Times New Roman" w:hAnsi="Times New Roman" w:cs="Times New Roman"/>
          <w:sz w:val="24"/>
          <w:szCs w:val="24"/>
        </w:rPr>
        <w:t>Volume.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Управление клавиатурой: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0D96">
        <w:rPr>
          <w:rFonts w:ascii="Times New Roman" w:hAnsi="Times New Roman" w:cs="Times New Roman"/>
          <w:sz w:val="24"/>
          <w:szCs w:val="24"/>
        </w:rPr>
        <w:t>нормальный, аккорд, раздвоение, двойной, 3 уровня чувствительности к нажатию и фиксация выбранного уровня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Демо: </w:t>
      </w:r>
      <w:r>
        <w:rPr>
          <w:rFonts w:ascii="Times New Roman" w:hAnsi="Times New Roman" w:cs="Times New Roman"/>
          <w:sz w:val="24"/>
          <w:szCs w:val="24"/>
        </w:rPr>
        <w:t>10  демо песен + 100 обучающих песен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Функция обучения: </w:t>
      </w:r>
      <w:r>
        <w:rPr>
          <w:rFonts w:ascii="Times New Roman" w:hAnsi="Times New Roman" w:cs="Times New Roman"/>
          <w:sz w:val="24"/>
          <w:szCs w:val="24"/>
        </w:rPr>
        <w:t>3 шага изучения с левой и правой партией ВКЛ/ВЫКЛ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Запись песни:  </w:t>
      </w:r>
      <w:r>
        <w:rPr>
          <w:rFonts w:ascii="Times New Roman" w:hAnsi="Times New Roman" w:cs="Times New Roman"/>
          <w:sz w:val="24"/>
          <w:szCs w:val="24"/>
        </w:rPr>
        <w:t>запись в реальном времени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Другое:  </w:t>
      </w:r>
      <w:r>
        <w:rPr>
          <w:rFonts w:ascii="Times New Roman" w:hAnsi="Times New Roman" w:cs="Times New Roman"/>
          <w:sz w:val="24"/>
          <w:szCs w:val="24"/>
        </w:rPr>
        <w:t>Метроном, словарь аккордов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Интерфейс:  </w:t>
      </w:r>
      <w:r w:rsidRPr="00FE0D96">
        <w:rPr>
          <w:rFonts w:ascii="Times New Roman" w:hAnsi="Times New Roman" w:cs="Times New Roman"/>
          <w:sz w:val="24"/>
          <w:szCs w:val="24"/>
        </w:rPr>
        <w:t>DC 12 V, выход для наушников</w:t>
      </w: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Наушники: </w:t>
      </w:r>
      <w:r w:rsidRPr="00FE0D96">
        <w:rPr>
          <w:rFonts w:ascii="Times New Roman" w:hAnsi="Times New Roman" w:cs="Times New Roman"/>
          <w:sz w:val="24"/>
          <w:szCs w:val="24"/>
        </w:rPr>
        <w:t>Ydl20: 6W / 4Q * 2</w:t>
      </w: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Размеры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(WxDiH): 945mm * 100мм * 304 мм </w:t>
      </w:r>
    </w:p>
    <w:p w:rsid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Вес:</w:t>
      </w:r>
      <w:r w:rsidRPr="00FE0D96">
        <w:rPr>
          <w:rFonts w:ascii="Times New Roman" w:hAnsi="Times New Roman" w:cs="Times New Roman"/>
          <w:b/>
          <w:sz w:val="24"/>
          <w:szCs w:val="24"/>
        </w:rPr>
        <w:t xml:space="preserve"> 4.3kg</w:t>
      </w: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D96" w:rsidRPr="00FE0D96" w:rsidRDefault="00FE0D96" w:rsidP="00A16D9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FE0D96" w:rsidRPr="00FE0D96" w:rsidSect="00C0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B42" w:rsidRPr="00FE0D96" w:rsidRDefault="00366B42" w:rsidP="00FE0D96">
      <w:pPr>
        <w:pStyle w:val="22"/>
        <w:spacing w:before="0"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366B42" w:rsidRPr="00FE0D96" w:rsidRDefault="00366B42" w:rsidP="00FE0D96">
      <w:pPr>
        <w:pStyle w:val="22"/>
        <w:spacing w:before="0"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B42" w:rsidRPr="00FE0D96" w:rsidRDefault="00366B42" w:rsidP="00FE0D96">
      <w:pPr>
        <w:pStyle w:val="22"/>
        <w:spacing w:before="0"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366B42" w:rsidRPr="00FE0D96" w:rsidRDefault="00366B42" w:rsidP="00FE0D96">
      <w:pPr>
        <w:pStyle w:val="22"/>
        <w:spacing w:before="0" w:line="240" w:lineRule="auto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A571A"/>
    <w:multiLevelType w:val="multilevel"/>
    <w:tmpl w:val="A83812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0F64B7"/>
    <w:multiLevelType w:val="multilevel"/>
    <w:tmpl w:val="1898D1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182F7C"/>
    <w:multiLevelType w:val="multilevel"/>
    <w:tmpl w:val="BC409E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AB22C5"/>
    <w:multiLevelType w:val="multilevel"/>
    <w:tmpl w:val="38E06378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14722"/>
    <w:rsid w:val="000428DA"/>
    <w:rsid w:val="0012217B"/>
    <w:rsid w:val="001A4759"/>
    <w:rsid w:val="002557D6"/>
    <w:rsid w:val="002D4C1E"/>
    <w:rsid w:val="00366B42"/>
    <w:rsid w:val="00414722"/>
    <w:rsid w:val="00445AF8"/>
    <w:rsid w:val="004C381F"/>
    <w:rsid w:val="005E7F39"/>
    <w:rsid w:val="00614153"/>
    <w:rsid w:val="006178C5"/>
    <w:rsid w:val="00724762"/>
    <w:rsid w:val="00792D2B"/>
    <w:rsid w:val="007A026E"/>
    <w:rsid w:val="008A7D92"/>
    <w:rsid w:val="0093336A"/>
    <w:rsid w:val="00956975"/>
    <w:rsid w:val="00977C83"/>
    <w:rsid w:val="00A14D1D"/>
    <w:rsid w:val="00A16D90"/>
    <w:rsid w:val="00A17939"/>
    <w:rsid w:val="00A8798C"/>
    <w:rsid w:val="00BE03B7"/>
    <w:rsid w:val="00C0040D"/>
    <w:rsid w:val="00C333D3"/>
    <w:rsid w:val="00E10066"/>
    <w:rsid w:val="00FD26F6"/>
    <w:rsid w:val="00FE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22"/>
    <w:rPr>
      <w:rFonts w:ascii="Tahoma" w:hAnsi="Tahoma" w:cs="Tahoma"/>
      <w:sz w:val="16"/>
      <w:szCs w:val="16"/>
    </w:rPr>
  </w:style>
  <w:style w:type="character" w:customStyle="1" w:styleId="a5">
    <w:name w:val="Оглавление_"/>
    <w:basedOn w:val="a0"/>
    <w:link w:val="a6"/>
    <w:rsid w:val="005E7F3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главление"/>
    <w:basedOn w:val="a"/>
    <w:link w:val="a5"/>
    <w:rsid w:val="005E7F39"/>
    <w:pPr>
      <w:widowControl w:val="0"/>
      <w:shd w:val="clear" w:color="auto" w:fill="FFFFFF"/>
      <w:spacing w:after="0" w:line="206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6Exact">
    <w:name w:val="Основной текст (6) Exact"/>
    <w:basedOn w:val="a0"/>
    <w:rsid w:val="00E100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Exact">
    <w:name w:val="Основной текст (4) Exact"/>
    <w:basedOn w:val="a0"/>
    <w:rsid w:val="00E100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">
    <w:name w:val="Заголовок №1_"/>
    <w:basedOn w:val="a0"/>
    <w:link w:val="10"/>
    <w:rsid w:val="00E10066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E1006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E10066"/>
    <w:pPr>
      <w:widowControl w:val="0"/>
      <w:shd w:val="clear" w:color="auto" w:fill="FFFFFF"/>
      <w:spacing w:after="0" w:line="290" w:lineRule="exact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rsid w:val="00E10066"/>
    <w:pPr>
      <w:widowControl w:val="0"/>
      <w:shd w:val="clear" w:color="auto" w:fill="FFFFFF"/>
      <w:spacing w:before="1160" w:after="0" w:line="397" w:lineRule="exact"/>
      <w:ind w:hanging="30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">
    <w:name w:val="Заголовок №2_"/>
    <w:basedOn w:val="a0"/>
    <w:link w:val="20"/>
    <w:rsid w:val="00E10066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E100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Заголовок №2"/>
    <w:basedOn w:val="a"/>
    <w:link w:val="2"/>
    <w:rsid w:val="00E10066"/>
    <w:pPr>
      <w:widowControl w:val="0"/>
      <w:shd w:val="clear" w:color="auto" w:fill="FFFFFF"/>
      <w:spacing w:after="0" w:line="288" w:lineRule="exact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">
    <w:name w:val="Основной текст (2)"/>
    <w:basedOn w:val="a"/>
    <w:link w:val="21"/>
    <w:rsid w:val="00E10066"/>
    <w:pPr>
      <w:widowControl w:val="0"/>
      <w:shd w:val="clear" w:color="auto" w:fill="FFFFFF"/>
      <w:spacing w:before="520" w:after="0" w:line="494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">
    <w:name w:val="Заголовок №3_"/>
    <w:basedOn w:val="a0"/>
    <w:link w:val="30"/>
    <w:rsid w:val="00E10066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0">
    <w:name w:val="Заголовок №3"/>
    <w:basedOn w:val="a"/>
    <w:link w:val="3"/>
    <w:rsid w:val="00E10066"/>
    <w:pPr>
      <w:widowControl w:val="0"/>
      <w:shd w:val="clear" w:color="auto" w:fill="FFFFFF"/>
      <w:spacing w:after="520" w:line="200" w:lineRule="exact"/>
      <w:jc w:val="center"/>
      <w:outlineLvl w:val="2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6Exact0">
    <w:name w:val="Подпись к картинке (6) Exact"/>
    <w:basedOn w:val="a0"/>
    <w:link w:val="61"/>
    <w:rsid w:val="00956975"/>
    <w:rPr>
      <w:rFonts w:ascii="Arial" w:eastAsia="Arial" w:hAnsi="Arial" w:cs="Arial"/>
      <w:sz w:val="15"/>
      <w:szCs w:val="15"/>
      <w:shd w:val="clear" w:color="auto" w:fill="FFFFFF"/>
    </w:rPr>
  </w:style>
  <w:style w:type="paragraph" w:customStyle="1" w:styleId="61">
    <w:name w:val="Подпись к картинке (6)"/>
    <w:basedOn w:val="a"/>
    <w:link w:val="6Exact0"/>
    <w:rsid w:val="00956975"/>
    <w:pPr>
      <w:widowControl w:val="0"/>
      <w:shd w:val="clear" w:color="auto" w:fill="FFFFFF"/>
      <w:spacing w:after="0" w:line="168" w:lineRule="exact"/>
    </w:pPr>
    <w:rPr>
      <w:rFonts w:ascii="Arial" w:eastAsia="Arial" w:hAnsi="Arial" w:cs="Arial"/>
      <w:sz w:val="15"/>
      <w:szCs w:val="15"/>
    </w:rPr>
  </w:style>
  <w:style w:type="character" w:customStyle="1" w:styleId="Exact">
    <w:name w:val="Подпись к картинке Exact"/>
    <w:basedOn w:val="a0"/>
    <w:link w:val="a7"/>
    <w:rsid w:val="0012217B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a7">
    <w:name w:val="Подпись к картинке"/>
    <w:basedOn w:val="a"/>
    <w:link w:val="Exact"/>
    <w:rsid w:val="0012217B"/>
    <w:pPr>
      <w:widowControl w:val="0"/>
      <w:shd w:val="clear" w:color="auto" w:fill="FFFFFF"/>
      <w:spacing w:after="0" w:line="134" w:lineRule="exact"/>
    </w:pPr>
    <w:rPr>
      <w:rFonts w:ascii="Arial" w:eastAsia="Arial" w:hAnsi="Arial" w:cs="Arial"/>
      <w:sz w:val="12"/>
      <w:szCs w:val="12"/>
    </w:rPr>
  </w:style>
  <w:style w:type="character" w:customStyle="1" w:styleId="23">
    <w:name w:val="Основной текст (2) + Полужирный"/>
    <w:basedOn w:val="21"/>
    <w:rsid w:val="008A7D92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A16D90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2Exact">
    <w:name w:val="Основной текст (2) Exact"/>
    <w:basedOn w:val="a0"/>
    <w:rsid w:val="00A16D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40">
    <w:name w:val="Основной текст (4)"/>
    <w:basedOn w:val="a"/>
    <w:link w:val="4"/>
    <w:rsid w:val="00A16D90"/>
    <w:pPr>
      <w:widowControl w:val="0"/>
      <w:shd w:val="clear" w:color="auto" w:fill="FFFFFF"/>
      <w:spacing w:before="200" w:after="860" w:line="200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2Arial5pt">
    <w:name w:val="Основной текст (2) + Arial;5 pt"/>
    <w:basedOn w:val="21"/>
    <w:rsid w:val="00A16D9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Consolas55pt">
    <w:name w:val="Основной текст (2) + Consolas;5;5 pt;Курсив"/>
    <w:basedOn w:val="21"/>
    <w:rsid w:val="00A16D90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Arial5pt0">
    <w:name w:val="Основной текст (2) + Arial;5 pt;Малые прописные"/>
    <w:basedOn w:val="21"/>
    <w:rsid w:val="0093336A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Arial4pt">
    <w:name w:val="Основной текст (2) + Arial;4 pt"/>
    <w:basedOn w:val="21"/>
    <w:rsid w:val="0093336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Arial65pt">
    <w:name w:val="Основной текст (2) + Arial;6;5 pt"/>
    <w:basedOn w:val="21"/>
    <w:rsid w:val="0093336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Arial6pt">
    <w:name w:val="Основной текст (2) + Arial;6 pt"/>
    <w:basedOn w:val="21"/>
    <w:rsid w:val="0093336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pt">
    <w:name w:val="Основной текст (2) + 8 pt"/>
    <w:basedOn w:val="21"/>
    <w:rsid w:val="006178C5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paragraph" w:styleId="a8">
    <w:name w:val="header"/>
    <w:basedOn w:val="a"/>
    <w:link w:val="a9"/>
    <w:uiPriority w:val="99"/>
    <w:semiHidden/>
    <w:unhideWhenUsed/>
    <w:rsid w:val="00FE0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E0D96"/>
  </w:style>
  <w:style w:type="paragraph" w:styleId="aa">
    <w:name w:val="footer"/>
    <w:basedOn w:val="a"/>
    <w:link w:val="ab"/>
    <w:uiPriority w:val="99"/>
    <w:semiHidden/>
    <w:unhideWhenUsed/>
    <w:rsid w:val="00FE0D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E0D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C151-E104-451B-B5C2-66CFDAC66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1</Pages>
  <Words>5377</Words>
  <Characters>30654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plus1s</dc:creator>
  <cp:keywords/>
  <dc:description/>
  <cp:lastModifiedBy>plus1s</cp:lastModifiedBy>
  <cp:revision>4</cp:revision>
  <dcterms:created xsi:type="dcterms:W3CDTF">2016-05-27T06:43:00Z</dcterms:created>
  <dcterms:modified xsi:type="dcterms:W3CDTF">2016-05-30T14:02:00Z</dcterms:modified>
</cp:coreProperties>
</file>